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351" w:rsidRPr="008A4028" w:rsidRDefault="00802EF7" w:rsidP="00CC4298">
      <w:pPr>
        <w:spacing w:after="0"/>
        <w:jc w:val="center"/>
        <w:rPr>
          <w:rFonts w:ascii="Arial" w:eastAsia="Times New Roman" w:hAnsi="Arial" w:cs="Arial"/>
          <w:b/>
          <w:bCs/>
          <w:sz w:val="20"/>
          <w:lang w:eastAsia="pl-PL"/>
        </w:rPr>
      </w:pPr>
      <w:r w:rsidRPr="008A4028">
        <w:rPr>
          <w:rFonts w:ascii="Arial" w:eastAsia="Times New Roman" w:hAnsi="Arial" w:cs="Arial"/>
          <w:b/>
          <w:bCs/>
          <w:sz w:val="20"/>
          <w:lang w:eastAsia="pl-PL"/>
        </w:rPr>
        <w:t>REGULAMIN PRZEDŁUŻONEJ GWARANCJI PANASONIC</w:t>
      </w:r>
      <w:r w:rsidR="00940D77" w:rsidRPr="008A4028">
        <w:rPr>
          <w:rFonts w:ascii="Arial" w:eastAsia="Times New Roman" w:hAnsi="Arial" w:cs="Arial"/>
          <w:b/>
          <w:bCs/>
          <w:sz w:val="20"/>
          <w:lang w:eastAsia="pl-PL"/>
        </w:rPr>
        <w:t xml:space="preserve"> </w:t>
      </w:r>
    </w:p>
    <w:p w:rsidR="00CA081A" w:rsidRPr="008A4028" w:rsidRDefault="00CA081A" w:rsidP="00CA081A">
      <w:pPr>
        <w:spacing w:after="0"/>
        <w:jc w:val="both"/>
        <w:rPr>
          <w:rFonts w:ascii="Arial" w:eastAsia="Times New Roman" w:hAnsi="Arial" w:cs="Arial"/>
          <w:bCs/>
          <w:sz w:val="20"/>
          <w:lang w:eastAsia="pl-PL"/>
        </w:rPr>
      </w:pPr>
    </w:p>
    <w:p w:rsidR="00F908DA" w:rsidRPr="008A4028" w:rsidRDefault="00B84ADB" w:rsidP="00F908DA">
      <w:pPr>
        <w:spacing w:after="0"/>
        <w:jc w:val="both"/>
        <w:rPr>
          <w:rFonts w:ascii="Arial" w:eastAsia="Times New Roman" w:hAnsi="Arial" w:cs="Arial"/>
          <w:bCs/>
          <w:sz w:val="20"/>
          <w:lang w:eastAsia="pl-PL"/>
        </w:rPr>
      </w:pPr>
      <w:r w:rsidRPr="008A4028">
        <w:rPr>
          <w:rFonts w:ascii="Arial" w:eastAsia="Times New Roman" w:hAnsi="Arial" w:cs="Arial"/>
          <w:bCs/>
          <w:sz w:val="20"/>
          <w:lang w:eastAsia="pl-PL"/>
        </w:rPr>
        <w:t>OBJĘCIE URZĄDZENIA PRZEDŁUŻONĄ GWARANCJĄ</w:t>
      </w:r>
      <w:r w:rsidR="00F908DA" w:rsidRPr="008A4028">
        <w:rPr>
          <w:rFonts w:ascii="Arial" w:eastAsia="Times New Roman" w:hAnsi="Arial" w:cs="Arial"/>
          <w:bCs/>
          <w:sz w:val="20"/>
          <w:lang w:eastAsia="pl-PL"/>
        </w:rPr>
        <w:t xml:space="preserve"> JEST MOŻLIWE</w:t>
      </w:r>
      <w:r w:rsidR="008C6ABB" w:rsidRPr="008A4028">
        <w:rPr>
          <w:rFonts w:ascii="Arial" w:eastAsia="Times New Roman" w:hAnsi="Arial" w:cs="Arial"/>
          <w:bCs/>
          <w:sz w:val="20"/>
          <w:lang w:eastAsia="pl-PL"/>
        </w:rPr>
        <w:t xml:space="preserve"> W TERMINIE</w:t>
      </w:r>
      <w:r w:rsidR="00F908DA" w:rsidRPr="008A4028">
        <w:rPr>
          <w:rFonts w:ascii="Arial" w:eastAsia="Times New Roman" w:hAnsi="Arial" w:cs="Arial"/>
          <w:bCs/>
          <w:sz w:val="20"/>
          <w:lang w:eastAsia="pl-PL"/>
        </w:rPr>
        <w:t xml:space="preserve"> </w:t>
      </w:r>
      <w:r w:rsidR="001F6A7C" w:rsidRPr="008A4028">
        <w:rPr>
          <w:rFonts w:ascii="Arial" w:eastAsia="Times New Roman" w:hAnsi="Arial" w:cs="Arial"/>
          <w:bCs/>
          <w:sz w:val="20"/>
          <w:lang w:eastAsia="pl-PL"/>
        </w:rPr>
        <w:t xml:space="preserve">DO </w:t>
      </w:r>
      <w:r w:rsidR="003E49E6" w:rsidRPr="008A4028">
        <w:rPr>
          <w:rFonts w:ascii="Arial" w:eastAsia="Times New Roman" w:hAnsi="Arial" w:cs="Arial"/>
          <w:bCs/>
          <w:sz w:val="20"/>
          <w:lang w:eastAsia="pl-PL"/>
        </w:rPr>
        <w:t xml:space="preserve">24 </w:t>
      </w:r>
      <w:r w:rsidR="00305EC8" w:rsidRPr="008A4028">
        <w:rPr>
          <w:rFonts w:ascii="Arial" w:eastAsia="Times New Roman" w:hAnsi="Arial" w:cs="Arial"/>
          <w:bCs/>
          <w:sz w:val="20"/>
          <w:lang w:eastAsia="pl-PL"/>
        </w:rPr>
        <w:t>MIESIĘ</w:t>
      </w:r>
      <w:r w:rsidR="00F908DA" w:rsidRPr="008A4028">
        <w:rPr>
          <w:rFonts w:ascii="Arial" w:eastAsia="Times New Roman" w:hAnsi="Arial" w:cs="Arial"/>
          <w:bCs/>
          <w:sz w:val="20"/>
          <w:lang w:eastAsia="pl-PL"/>
        </w:rPr>
        <w:t xml:space="preserve">CY OD </w:t>
      </w:r>
      <w:r w:rsidR="008C6ABB" w:rsidRPr="008A4028">
        <w:rPr>
          <w:rFonts w:ascii="Arial" w:eastAsia="Times New Roman" w:hAnsi="Arial" w:cs="Arial"/>
          <w:bCs/>
          <w:sz w:val="20"/>
          <w:lang w:eastAsia="pl-PL"/>
        </w:rPr>
        <w:t xml:space="preserve">PIERWSZEGO </w:t>
      </w:r>
      <w:r w:rsidR="00F908DA" w:rsidRPr="008A4028">
        <w:rPr>
          <w:rFonts w:ascii="Arial" w:eastAsia="Times New Roman" w:hAnsi="Arial" w:cs="Arial"/>
          <w:bCs/>
          <w:sz w:val="20"/>
          <w:lang w:eastAsia="pl-PL"/>
        </w:rPr>
        <w:t>ZAKUPU URZĄDZENIA</w:t>
      </w:r>
      <w:r w:rsidR="008C6ABB" w:rsidRPr="008A4028">
        <w:rPr>
          <w:rFonts w:ascii="Arial" w:eastAsia="Times New Roman" w:hAnsi="Arial" w:cs="Arial"/>
          <w:bCs/>
          <w:sz w:val="20"/>
          <w:lang w:eastAsia="pl-PL"/>
        </w:rPr>
        <w:t xml:space="preserve"> PRZEZ UŻYTKOWNIKA </w:t>
      </w:r>
    </w:p>
    <w:p w:rsidR="00F908DA" w:rsidRPr="008A4028" w:rsidRDefault="00F908DA" w:rsidP="00CA081A">
      <w:pPr>
        <w:spacing w:after="0"/>
        <w:jc w:val="both"/>
        <w:rPr>
          <w:rFonts w:ascii="Arial" w:eastAsia="Times New Roman" w:hAnsi="Arial" w:cs="Arial"/>
          <w:bCs/>
          <w:sz w:val="20"/>
          <w:lang w:eastAsia="pl-PL"/>
        </w:rPr>
      </w:pPr>
    </w:p>
    <w:p w:rsidR="00CA081A" w:rsidRPr="008A4028" w:rsidRDefault="00CA081A" w:rsidP="00CA081A">
      <w:pPr>
        <w:spacing w:after="0"/>
        <w:jc w:val="both"/>
        <w:rPr>
          <w:rFonts w:ascii="Arial" w:eastAsia="Times New Roman" w:hAnsi="Arial" w:cs="Arial"/>
          <w:b/>
          <w:bCs/>
          <w:sz w:val="20"/>
          <w:lang w:eastAsia="pl-PL"/>
        </w:rPr>
      </w:pPr>
      <w:r w:rsidRPr="008A4028">
        <w:rPr>
          <w:rFonts w:ascii="Arial" w:eastAsia="Times New Roman" w:hAnsi="Arial" w:cs="Arial"/>
          <w:bCs/>
          <w:sz w:val="20"/>
          <w:lang w:eastAsia="pl-PL"/>
        </w:rPr>
        <w:t>PRZED ZAKUPEM PROSIMY O UWAŻNE ZAPOZNANIE SIĘ Z NINIEJSZYM REGULAMINEM</w:t>
      </w:r>
      <w:r w:rsidRPr="008A4028">
        <w:rPr>
          <w:rFonts w:ascii="Arial" w:eastAsia="Times New Roman" w:hAnsi="Arial" w:cs="Arial"/>
          <w:sz w:val="20"/>
          <w:lang w:eastAsia="pl-PL"/>
        </w:rPr>
        <w:t xml:space="preserve"> ORAZ </w:t>
      </w:r>
      <w:r w:rsidRPr="008A4028">
        <w:rPr>
          <w:rFonts w:ascii="Arial" w:eastAsia="Times New Roman" w:hAnsi="Arial" w:cs="Arial"/>
          <w:sz w:val="20"/>
          <w:u w:val="single"/>
          <w:lang w:eastAsia="pl-PL"/>
        </w:rPr>
        <w:t>WARUNKAMI PRZEDŁUŻONEJ GWARANCJI PANASONIC</w:t>
      </w:r>
      <w:r w:rsidRPr="008A4028">
        <w:rPr>
          <w:rFonts w:ascii="Arial" w:eastAsia="Times New Roman" w:hAnsi="Arial" w:cs="Arial"/>
          <w:sz w:val="20"/>
          <w:lang w:eastAsia="pl-PL"/>
        </w:rPr>
        <w:t>, OKREŚLAJĄCYMI ZAKRES I WARUNKI PRZEDŁUŻONEJ GWARANCJI PANASONIC</w:t>
      </w:r>
    </w:p>
    <w:p w:rsidR="009F0E44" w:rsidRPr="008A4028" w:rsidRDefault="009F0E44" w:rsidP="00A268AD">
      <w:pPr>
        <w:spacing w:after="0"/>
        <w:jc w:val="both"/>
        <w:rPr>
          <w:rFonts w:ascii="Arial" w:eastAsia="Times New Roman" w:hAnsi="Arial" w:cs="Arial"/>
          <w:b/>
          <w:bCs/>
          <w:sz w:val="20"/>
          <w:lang w:eastAsia="pl-PL"/>
        </w:rPr>
      </w:pPr>
    </w:p>
    <w:p w:rsidR="00F91F30" w:rsidRPr="008A4028" w:rsidRDefault="00B21F1D" w:rsidP="00A268AD">
      <w:pPr>
        <w:spacing w:after="0"/>
        <w:jc w:val="both"/>
        <w:rPr>
          <w:rFonts w:ascii="Arial" w:eastAsia="Times New Roman" w:hAnsi="Arial" w:cs="Arial"/>
          <w:b/>
          <w:bCs/>
          <w:sz w:val="20"/>
          <w:lang w:eastAsia="pl-PL"/>
        </w:rPr>
      </w:pPr>
      <w:r w:rsidRPr="008A4028">
        <w:rPr>
          <w:rFonts w:ascii="Arial" w:eastAsia="Times New Roman" w:hAnsi="Arial" w:cs="Arial"/>
          <w:b/>
          <w:bCs/>
          <w:sz w:val="20"/>
          <w:lang w:eastAsia="pl-PL"/>
        </w:rPr>
        <w:t>OGÓLNE:</w:t>
      </w:r>
    </w:p>
    <w:p w:rsidR="00756CFE" w:rsidRPr="008A4028" w:rsidRDefault="00756CFE" w:rsidP="00A268AD">
      <w:pPr>
        <w:spacing w:after="0"/>
        <w:jc w:val="both"/>
        <w:rPr>
          <w:rFonts w:ascii="Arial" w:eastAsia="Times New Roman" w:hAnsi="Arial" w:cs="Arial"/>
          <w:b/>
          <w:bCs/>
          <w:sz w:val="20"/>
          <w:lang w:eastAsia="pl-PL"/>
        </w:rPr>
      </w:pPr>
    </w:p>
    <w:p w:rsidR="008A18A7" w:rsidRPr="008A4028" w:rsidRDefault="008A18A7" w:rsidP="00A268AD">
      <w:pPr>
        <w:pStyle w:val="ListParagraph"/>
        <w:numPr>
          <w:ilvl w:val="0"/>
          <w:numId w:val="1"/>
        </w:numPr>
        <w:ind w:left="567" w:hanging="567"/>
        <w:jc w:val="both"/>
        <w:rPr>
          <w:rFonts w:ascii="Arial" w:hAnsi="Arial" w:cs="Arial"/>
          <w:sz w:val="20"/>
        </w:rPr>
      </w:pPr>
      <w:r w:rsidRPr="008A4028">
        <w:rPr>
          <w:rFonts w:ascii="Arial" w:eastAsia="Times New Roman" w:hAnsi="Arial" w:cs="Arial"/>
          <w:sz w:val="20"/>
          <w:lang w:eastAsia="pl-PL"/>
        </w:rPr>
        <w:t>Regulamin określa zasady</w:t>
      </w:r>
      <w:r w:rsidR="00CC4298" w:rsidRPr="008A4028">
        <w:rPr>
          <w:rFonts w:ascii="Arial" w:eastAsia="Times New Roman" w:hAnsi="Arial" w:cs="Arial"/>
          <w:sz w:val="20"/>
          <w:lang w:eastAsia="pl-PL"/>
        </w:rPr>
        <w:t xml:space="preserve"> </w:t>
      </w:r>
      <w:r w:rsidR="003C6755" w:rsidRPr="008A4028">
        <w:rPr>
          <w:rFonts w:ascii="Arial" w:eastAsia="Times New Roman" w:hAnsi="Arial" w:cs="Arial"/>
          <w:sz w:val="20"/>
          <w:lang w:eastAsia="pl-PL"/>
        </w:rPr>
        <w:t xml:space="preserve">nabywania i </w:t>
      </w:r>
      <w:r w:rsidR="00CC4298" w:rsidRPr="008A4028">
        <w:rPr>
          <w:rFonts w:ascii="Arial" w:eastAsia="Times New Roman" w:hAnsi="Arial" w:cs="Arial"/>
          <w:sz w:val="20"/>
          <w:lang w:eastAsia="pl-PL"/>
        </w:rPr>
        <w:t xml:space="preserve">udzielania </w:t>
      </w:r>
      <w:r w:rsidR="00802EF7" w:rsidRPr="008A4028">
        <w:rPr>
          <w:rFonts w:ascii="Arial" w:eastAsia="Times New Roman" w:hAnsi="Arial" w:cs="Arial"/>
          <w:sz w:val="20"/>
          <w:lang w:eastAsia="pl-PL"/>
        </w:rPr>
        <w:t>Przedłużonej Gwarancji</w:t>
      </w:r>
      <w:r w:rsidR="00243F92" w:rsidRPr="008A4028">
        <w:rPr>
          <w:rFonts w:ascii="Arial" w:eastAsia="Times New Roman" w:hAnsi="Arial" w:cs="Arial"/>
          <w:sz w:val="20"/>
          <w:lang w:eastAsia="pl-PL"/>
        </w:rPr>
        <w:t xml:space="preserve"> Panasonic </w:t>
      </w:r>
      <w:r w:rsidR="00AE15D5" w:rsidRPr="008A4028">
        <w:rPr>
          <w:rFonts w:ascii="Arial" w:eastAsia="Times New Roman" w:hAnsi="Arial" w:cs="Arial"/>
          <w:sz w:val="20"/>
          <w:lang w:eastAsia="pl-PL"/>
        </w:rPr>
        <w:t xml:space="preserve">oferowanej odpłatnie </w:t>
      </w:r>
      <w:r w:rsidR="00D16D86" w:rsidRPr="008A4028">
        <w:rPr>
          <w:rFonts w:ascii="Arial" w:eastAsia="Times New Roman" w:hAnsi="Arial" w:cs="Arial"/>
          <w:sz w:val="20"/>
          <w:lang w:eastAsia="pl-PL"/>
        </w:rPr>
        <w:t xml:space="preserve">użytkownikom końcowym </w:t>
      </w:r>
      <w:r w:rsidR="001A4E5D" w:rsidRPr="008A4028">
        <w:rPr>
          <w:rFonts w:ascii="Arial" w:eastAsia="Times New Roman" w:hAnsi="Arial" w:cs="Arial"/>
          <w:sz w:val="20"/>
          <w:lang w:eastAsia="pl-PL"/>
        </w:rPr>
        <w:t xml:space="preserve">wyłącznie </w:t>
      </w:r>
      <w:r w:rsidR="00AE15D5" w:rsidRPr="008A4028">
        <w:rPr>
          <w:rFonts w:ascii="Arial" w:eastAsia="Times New Roman" w:hAnsi="Arial" w:cs="Arial"/>
          <w:sz w:val="20"/>
          <w:lang w:eastAsia="pl-PL"/>
        </w:rPr>
        <w:t>dla wybranych urządzeń</w:t>
      </w:r>
      <w:r w:rsidR="004D1D8F" w:rsidRPr="008A4028">
        <w:rPr>
          <w:rFonts w:ascii="Arial" w:eastAsia="Times New Roman" w:hAnsi="Arial" w:cs="Arial"/>
          <w:sz w:val="20"/>
          <w:lang w:eastAsia="pl-PL"/>
        </w:rPr>
        <w:t xml:space="preserve"> </w:t>
      </w:r>
      <w:r w:rsidR="00FB7513" w:rsidRPr="008A4028">
        <w:rPr>
          <w:rFonts w:ascii="Arial" w:eastAsia="Times New Roman" w:hAnsi="Arial" w:cs="Arial"/>
          <w:sz w:val="20"/>
          <w:lang w:eastAsia="pl-PL"/>
        </w:rPr>
        <w:t xml:space="preserve">Panasonic </w:t>
      </w:r>
      <w:r w:rsidR="004864A5" w:rsidRPr="008A4028">
        <w:rPr>
          <w:rFonts w:ascii="Arial" w:eastAsia="Times New Roman" w:hAnsi="Arial" w:cs="Arial"/>
          <w:sz w:val="20"/>
          <w:lang w:eastAsia="pl-PL"/>
        </w:rPr>
        <w:t>przez</w:t>
      </w:r>
      <w:r w:rsidRPr="008A4028">
        <w:rPr>
          <w:rFonts w:ascii="Arial" w:eastAsia="Times New Roman" w:hAnsi="Arial" w:cs="Arial"/>
          <w:sz w:val="20"/>
          <w:lang w:eastAsia="pl-PL"/>
        </w:rPr>
        <w:t>:</w:t>
      </w:r>
      <w:r w:rsidR="004864A5" w:rsidRPr="008A4028">
        <w:rPr>
          <w:rFonts w:ascii="Arial" w:eastAsia="Times New Roman" w:hAnsi="Arial" w:cs="Arial"/>
          <w:sz w:val="20"/>
          <w:lang w:eastAsia="pl-PL"/>
        </w:rPr>
        <w:t xml:space="preserve"> </w:t>
      </w:r>
    </w:p>
    <w:p w:rsidR="008A18A7" w:rsidRPr="008A4028" w:rsidRDefault="008A18A7" w:rsidP="008A18A7">
      <w:pPr>
        <w:pStyle w:val="ListParagraph"/>
        <w:ind w:left="567"/>
        <w:jc w:val="both"/>
        <w:rPr>
          <w:rFonts w:ascii="Arial" w:eastAsia="Times New Roman" w:hAnsi="Arial" w:cs="Arial"/>
          <w:sz w:val="20"/>
          <w:lang w:eastAsia="pl-PL"/>
        </w:rPr>
      </w:pPr>
    </w:p>
    <w:p w:rsidR="00E30148" w:rsidRPr="008A4028" w:rsidRDefault="004864A5" w:rsidP="008A18A7">
      <w:pPr>
        <w:pStyle w:val="ListParagraph"/>
        <w:ind w:left="567"/>
        <w:jc w:val="both"/>
        <w:rPr>
          <w:rFonts w:ascii="Arial" w:hAnsi="Arial" w:cs="Arial"/>
          <w:sz w:val="20"/>
        </w:rPr>
      </w:pPr>
      <w:r w:rsidRPr="008A4028">
        <w:rPr>
          <w:rFonts w:ascii="Arial" w:eastAsia="Times New Roman" w:hAnsi="Arial" w:cs="Arial"/>
          <w:sz w:val="20"/>
          <w:lang w:eastAsia="pl-PL"/>
        </w:rPr>
        <w:t>PANASONIC MARKETING EUROPE GMBH (Spółka z ograniczoną odpowiedzialnością) Oddział w Polsce z siedzibą w Warszawie przy ul. Wołoskiej 9a, 02-583 Warszawa</w:t>
      </w:r>
      <w:r w:rsidR="00243F92" w:rsidRPr="008A4028">
        <w:rPr>
          <w:rFonts w:ascii="Arial" w:eastAsia="Times New Roman" w:hAnsi="Arial" w:cs="Arial"/>
          <w:sz w:val="20"/>
          <w:lang w:eastAsia="pl-PL"/>
        </w:rPr>
        <w:t>.</w:t>
      </w:r>
    </w:p>
    <w:p w:rsidR="00E30148" w:rsidRPr="008A4028" w:rsidRDefault="00E30148" w:rsidP="00A268AD">
      <w:pPr>
        <w:pStyle w:val="ListParagraph"/>
        <w:ind w:left="567" w:hanging="567"/>
        <w:jc w:val="both"/>
        <w:rPr>
          <w:rFonts w:ascii="Arial" w:eastAsia="Times New Roman" w:hAnsi="Arial" w:cs="Arial"/>
          <w:sz w:val="20"/>
          <w:lang w:eastAsia="pl-PL"/>
        </w:rPr>
      </w:pPr>
    </w:p>
    <w:p w:rsidR="00E32EE9" w:rsidRPr="008A4028" w:rsidRDefault="00E30148" w:rsidP="00A268AD">
      <w:pPr>
        <w:pStyle w:val="ListParagraph"/>
        <w:spacing w:after="0"/>
        <w:ind w:left="1134" w:hanging="567"/>
        <w:jc w:val="both"/>
        <w:rPr>
          <w:rFonts w:ascii="Arial" w:eastAsia="Times New Roman" w:hAnsi="Arial" w:cs="Arial"/>
          <w:sz w:val="20"/>
          <w:lang w:eastAsia="pl-PL"/>
        </w:rPr>
      </w:pPr>
      <w:r w:rsidRPr="008A4028">
        <w:rPr>
          <w:rFonts w:ascii="Arial" w:eastAsia="Times New Roman" w:hAnsi="Arial" w:cs="Arial"/>
          <w:sz w:val="20"/>
          <w:lang w:eastAsia="pl-PL"/>
        </w:rPr>
        <w:t xml:space="preserve">Kontakt e-mail: </w:t>
      </w:r>
    </w:p>
    <w:p w:rsidR="00FA0818" w:rsidRPr="008A4028" w:rsidRDefault="00E30148" w:rsidP="006D77BA">
      <w:pPr>
        <w:pStyle w:val="ListParagraph"/>
        <w:spacing w:after="0"/>
        <w:ind w:left="1134" w:hanging="567"/>
        <w:jc w:val="both"/>
        <w:rPr>
          <w:rFonts w:ascii="Arial" w:eastAsia="Times New Roman" w:hAnsi="Arial" w:cs="Arial"/>
          <w:sz w:val="20"/>
          <w:lang w:eastAsia="pl-PL"/>
        </w:rPr>
      </w:pPr>
      <w:r w:rsidRPr="008A4028">
        <w:rPr>
          <w:rFonts w:ascii="Arial" w:eastAsia="Times New Roman" w:hAnsi="Arial" w:cs="Arial"/>
          <w:sz w:val="20"/>
          <w:lang w:eastAsia="pl-PL"/>
        </w:rPr>
        <w:t>Prosimy o skorzystanie z formularza na stronie internetowej: panasonic.pl</w:t>
      </w:r>
    </w:p>
    <w:p w:rsidR="007D40D5" w:rsidRPr="008A4028" w:rsidRDefault="007D40D5" w:rsidP="006D77BA">
      <w:pPr>
        <w:spacing w:before="240" w:after="0"/>
        <w:ind w:left="1134" w:hanging="567"/>
        <w:jc w:val="both"/>
        <w:rPr>
          <w:rFonts w:ascii="Arial" w:eastAsia="Times New Roman" w:hAnsi="Arial" w:cs="Arial"/>
          <w:sz w:val="20"/>
          <w:lang w:eastAsia="pl-PL"/>
        </w:rPr>
      </w:pPr>
      <w:r w:rsidRPr="008A4028">
        <w:rPr>
          <w:rFonts w:ascii="Arial" w:eastAsia="Times New Roman" w:hAnsi="Arial" w:cs="Arial"/>
          <w:sz w:val="20"/>
          <w:lang w:eastAsia="pl-PL"/>
        </w:rPr>
        <w:t>Kontakt telefoniczny/ Infolinia</w:t>
      </w:r>
      <w:r w:rsidR="006D77BA" w:rsidRPr="008A4028">
        <w:rPr>
          <w:rFonts w:ascii="Arial" w:eastAsia="Times New Roman" w:hAnsi="Arial" w:cs="Arial"/>
          <w:sz w:val="20"/>
          <w:lang w:eastAsia="pl-PL"/>
        </w:rPr>
        <w:t xml:space="preserve"> (</w:t>
      </w:r>
      <w:r w:rsidR="006D77BA" w:rsidRPr="008A4028">
        <w:rPr>
          <w:rFonts w:ascii="Arial" w:hAnsi="Arial" w:cs="Arial"/>
          <w:sz w:val="20"/>
        </w:rPr>
        <w:t xml:space="preserve">od poniedziałku do piątku w godzinach </w:t>
      </w:r>
      <w:r w:rsidR="006D77BA" w:rsidRPr="008A4028">
        <w:rPr>
          <w:rStyle w:val="Strong"/>
          <w:rFonts w:ascii="Arial" w:hAnsi="Arial" w:cs="Arial"/>
          <w:b w:val="0"/>
          <w:sz w:val="20"/>
        </w:rPr>
        <w:t>9:00 - 17:00)</w:t>
      </w:r>
      <w:r w:rsidRPr="008A4028">
        <w:rPr>
          <w:rFonts w:ascii="Arial" w:eastAsia="Times New Roman" w:hAnsi="Arial" w:cs="Arial"/>
          <w:sz w:val="20"/>
          <w:lang w:eastAsia="pl-PL"/>
        </w:rPr>
        <w:t>:</w:t>
      </w:r>
    </w:p>
    <w:p w:rsidR="008A18A7" w:rsidRPr="008A4028" w:rsidRDefault="007D40D5" w:rsidP="008A18A7">
      <w:pPr>
        <w:spacing w:after="0"/>
        <w:ind w:left="567"/>
        <w:jc w:val="both"/>
        <w:rPr>
          <w:rStyle w:val="Strong"/>
          <w:rFonts w:ascii="Arial" w:hAnsi="Arial" w:cs="Arial"/>
          <w:b w:val="0"/>
          <w:sz w:val="20"/>
        </w:rPr>
      </w:pPr>
      <w:r w:rsidRPr="008A4028">
        <w:rPr>
          <w:rStyle w:val="Strong"/>
          <w:rFonts w:ascii="Arial" w:hAnsi="Arial" w:cs="Arial"/>
          <w:b w:val="0"/>
          <w:sz w:val="20"/>
        </w:rPr>
        <w:t xml:space="preserve">22 295 37 27 </w:t>
      </w:r>
      <w:r w:rsidRPr="008A4028">
        <w:rPr>
          <w:rFonts w:ascii="Arial" w:hAnsi="Arial" w:cs="Arial"/>
          <w:sz w:val="20"/>
        </w:rPr>
        <w:t>(numer dla połączeń z telefonów komórkowych, opłata jak za zwykłe połączenie wg cennika operatora)</w:t>
      </w:r>
      <w:r w:rsidR="008A18A7" w:rsidRPr="008A4028">
        <w:rPr>
          <w:rFonts w:ascii="Arial" w:hAnsi="Arial" w:cs="Arial"/>
          <w:sz w:val="20"/>
        </w:rPr>
        <w:t>;</w:t>
      </w:r>
    </w:p>
    <w:p w:rsidR="007D40D5" w:rsidRPr="008A4028" w:rsidRDefault="007D40D5" w:rsidP="00263DA4">
      <w:pPr>
        <w:spacing w:after="0"/>
        <w:ind w:left="567"/>
        <w:jc w:val="both"/>
        <w:rPr>
          <w:rStyle w:val="Strong"/>
          <w:rFonts w:ascii="Arial" w:hAnsi="Arial" w:cs="Arial"/>
          <w:b w:val="0"/>
          <w:sz w:val="20"/>
        </w:rPr>
      </w:pPr>
      <w:r w:rsidRPr="008A4028">
        <w:rPr>
          <w:rStyle w:val="Strong"/>
          <w:rFonts w:ascii="Arial" w:hAnsi="Arial" w:cs="Arial"/>
          <w:b w:val="0"/>
          <w:sz w:val="20"/>
        </w:rPr>
        <w:t xml:space="preserve">801 003 532 </w:t>
      </w:r>
      <w:r w:rsidRPr="008A4028">
        <w:rPr>
          <w:rFonts w:ascii="Arial" w:hAnsi="Arial" w:cs="Arial"/>
          <w:sz w:val="20"/>
        </w:rPr>
        <w:t xml:space="preserve">(opłata nie przekracza opłaty </w:t>
      </w:r>
      <w:r w:rsidR="00263DA4" w:rsidRPr="008A4028">
        <w:rPr>
          <w:rFonts w:ascii="Arial" w:hAnsi="Arial" w:cs="Arial"/>
          <w:sz w:val="20"/>
        </w:rPr>
        <w:t xml:space="preserve">za zwykłe połączenie wg cennika </w:t>
      </w:r>
      <w:r w:rsidRPr="008A4028">
        <w:rPr>
          <w:rFonts w:ascii="Arial" w:hAnsi="Arial" w:cs="Arial"/>
          <w:sz w:val="20"/>
        </w:rPr>
        <w:t>operatora)</w:t>
      </w:r>
    </w:p>
    <w:p w:rsidR="00667825" w:rsidRPr="008A4028" w:rsidRDefault="00667825" w:rsidP="00A268AD">
      <w:pPr>
        <w:pStyle w:val="ListParagraph"/>
        <w:ind w:left="567"/>
        <w:jc w:val="both"/>
        <w:rPr>
          <w:rFonts w:ascii="Arial" w:hAnsi="Arial" w:cs="Arial"/>
          <w:sz w:val="20"/>
        </w:rPr>
      </w:pPr>
    </w:p>
    <w:p w:rsidR="00AE15D5" w:rsidRPr="008A4028" w:rsidRDefault="00CC4298" w:rsidP="00AE15D5">
      <w:pPr>
        <w:pStyle w:val="ListParagraph"/>
        <w:numPr>
          <w:ilvl w:val="0"/>
          <w:numId w:val="1"/>
        </w:numPr>
        <w:ind w:left="567" w:hanging="567"/>
        <w:jc w:val="both"/>
        <w:rPr>
          <w:rFonts w:ascii="Arial" w:hAnsi="Arial" w:cs="Arial"/>
          <w:sz w:val="20"/>
        </w:rPr>
      </w:pPr>
      <w:r w:rsidRPr="008A4028">
        <w:rPr>
          <w:rFonts w:ascii="Arial" w:eastAsia="Times New Roman" w:hAnsi="Arial" w:cs="Arial"/>
          <w:sz w:val="20"/>
          <w:lang w:eastAsia="pl-PL"/>
        </w:rPr>
        <w:t>Przedłużona</w:t>
      </w:r>
      <w:r w:rsidR="008A18A7" w:rsidRPr="008A4028">
        <w:rPr>
          <w:rFonts w:ascii="Arial" w:eastAsia="Times New Roman" w:hAnsi="Arial" w:cs="Arial"/>
          <w:sz w:val="20"/>
          <w:lang w:eastAsia="pl-PL"/>
        </w:rPr>
        <w:t xml:space="preserve"> </w:t>
      </w:r>
      <w:r w:rsidRPr="008A4028">
        <w:rPr>
          <w:rFonts w:ascii="Arial" w:eastAsia="Times New Roman" w:hAnsi="Arial" w:cs="Arial"/>
          <w:sz w:val="20"/>
          <w:lang w:eastAsia="pl-PL"/>
        </w:rPr>
        <w:t>Gwarancja</w:t>
      </w:r>
      <w:r w:rsidR="008A18A7" w:rsidRPr="008A4028">
        <w:rPr>
          <w:rFonts w:ascii="Arial" w:eastAsia="Times New Roman" w:hAnsi="Arial" w:cs="Arial"/>
          <w:sz w:val="20"/>
          <w:lang w:eastAsia="pl-PL"/>
        </w:rPr>
        <w:t xml:space="preserve"> Panasonic</w:t>
      </w:r>
      <w:r w:rsidRPr="008A4028">
        <w:rPr>
          <w:rFonts w:ascii="Arial" w:eastAsia="Times New Roman" w:hAnsi="Arial" w:cs="Arial"/>
          <w:sz w:val="20"/>
          <w:lang w:eastAsia="pl-PL"/>
        </w:rPr>
        <w:t xml:space="preserve"> </w:t>
      </w:r>
      <w:r w:rsidR="00FB7513" w:rsidRPr="008A4028">
        <w:rPr>
          <w:rFonts w:ascii="Arial" w:eastAsia="Times New Roman" w:hAnsi="Arial" w:cs="Arial"/>
          <w:sz w:val="20"/>
          <w:lang w:eastAsia="pl-PL"/>
        </w:rPr>
        <w:t>to</w:t>
      </w:r>
      <w:r w:rsidR="00ED09BF" w:rsidRPr="008A4028">
        <w:rPr>
          <w:rFonts w:ascii="Arial" w:eastAsia="Times New Roman" w:hAnsi="Arial" w:cs="Arial"/>
          <w:sz w:val="20"/>
          <w:lang w:eastAsia="pl-PL"/>
        </w:rPr>
        <w:t xml:space="preserve"> </w:t>
      </w:r>
      <w:r w:rsidR="00833841" w:rsidRPr="008A4028">
        <w:rPr>
          <w:rFonts w:ascii="Arial" w:eastAsia="Times New Roman" w:hAnsi="Arial" w:cs="Arial"/>
          <w:sz w:val="20"/>
          <w:lang w:eastAsia="pl-PL"/>
        </w:rPr>
        <w:t>dodatkow</w:t>
      </w:r>
      <w:r w:rsidR="00FB7513" w:rsidRPr="008A4028">
        <w:rPr>
          <w:rFonts w:ascii="Arial" w:eastAsia="Times New Roman" w:hAnsi="Arial" w:cs="Arial"/>
          <w:sz w:val="20"/>
          <w:lang w:eastAsia="pl-PL"/>
        </w:rPr>
        <w:t>a</w:t>
      </w:r>
      <w:r w:rsidR="00DC5032" w:rsidRPr="008A4028">
        <w:rPr>
          <w:rFonts w:ascii="Arial" w:eastAsia="Times New Roman" w:hAnsi="Arial" w:cs="Arial"/>
          <w:sz w:val="20"/>
          <w:lang w:eastAsia="pl-PL"/>
        </w:rPr>
        <w:t xml:space="preserve"> </w:t>
      </w:r>
      <w:r w:rsidR="00833841" w:rsidRPr="008A4028">
        <w:rPr>
          <w:rFonts w:ascii="Arial" w:eastAsia="Times New Roman" w:hAnsi="Arial" w:cs="Arial"/>
          <w:sz w:val="20"/>
          <w:lang w:eastAsia="pl-PL"/>
        </w:rPr>
        <w:t>ochron</w:t>
      </w:r>
      <w:r w:rsidR="00FB7513" w:rsidRPr="008A4028">
        <w:rPr>
          <w:rFonts w:ascii="Arial" w:eastAsia="Times New Roman" w:hAnsi="Arial" w:cs="Arial"/>
          <w:sz w:val="20"/>
          <w:lang w:eastAsia="pl-PL"/>
        </w:rPr>
        <w:t>a</w:t>
      </w:r>
      <w:r w:rsidR="00833841" w:rsidRPr="008A4028">
        <w:rPr>
          <w:rFonts w:ascii="Arial" w:eastAsia="Times New Roman" w:hAnsi="Arial" w:cs="Arial"/>
          <w:sz w:val="20"/>
          <w:lang w:eastAsia="pl-PL"/>
        </w:rPr>
        <w:t xml:space="preserve"> gwarancyjn</w:t>
      </w:r>
      <w:r w:rsidR="00FB7513" w:rsidRPr="008A4028">
        <w:rPr>
          <w:rFonts w:ascii="Arial" w:eastAsia="Times New Roman" w:hAnsi="Arial" w:cs="Arial"/>
          <w:sz w:val="20"/>
          <w:lang w:eastAsia="pl-PL"/>
        </w:rPr>
        <w:t>a</w:t>
      </w:r>
      <w:r w:rsidR="00833841" w:rsidRPr="008A4028">
        <w:rPr>
          <w:rFonts w:ascii="Arial" w:eastAsia="Times New Roman" w:hAnsi="Arial" w:cs="Arial"/>
          <w:sz w:val="20"/>
          <w:lang w:eastAsia="pl-PL"/>
        </w:rPr>
        <w:t xml:space="preserve">, </w:t>
      </w:r>
      <w:r w:rsidR="006164CE" w:rsidRPr="008A4028">
        <w:rPr>
          <w:rFonts w:ascii="Arial" w:eastAsia="Times New Roman" w:hAnsi="Arial" w:cs="Arial"/>
          <w:sz w:val="20"/>
          <w:lang w:eastAsia="pl-PL"/>
        </w:rPr>
        <w:t>zapewnian</w:t>
      </w:r>
      <w:r w:rsidR="00FB7513" w:rsidRPr="008A4028">
        <w:rPr>
          <w:rFonts w:ascii="Arial" w:eastAsia="Times New Roman" w:hAnsi="Arial" w:cs="Arial"/>
          <w:sz w:val="20"/>
          <w:lang w:eastAsia="pl-PL"/>
        </w:rPr>
        <w:t>a</w:t>
      </w:r>
      <w:r w:rsidR="00833841" w:rsidRPr="008A4028">
        <w:rPr>
          <w:rFonts w:ascii="Arial" w:eastAsia="Times New Roman" w:hAnsi="Arial" w:cs="Arial"/>
          <w:sz w:val="20"/>
          <w:lang w:eastAsia="pl-PL"/>
        </w:rPr>
        <w:t xml:space="preserve"> </w:t>
      </w:r>
      <w:r w:rsidR="00596087" w:rsidRPr="008A4028">
        <w:rPr>
          <w:rFonts w:ascii="Arial" w:eastAsia="Times New Roman" w:hAnsi="Arial" w:cs="Arial"/>
          <w:sz w:val="20"/>
          <w:lang w:eastAsia="pl-PL"/>
        </w:rPr>
        <w:t xml:space="preserve">po upływie standardowego okresu gwarancji Panasonic </w:t>
      </w:r>
      <w:r w:rsidR="00833841" w:rsidRPr="008A4028">
        <w:rPr>
          <w:rFonts w:ascii="Arial" w:eastAsia="Times New Roman" w:hAnsi="Arial" w:cs="Arial"/>
          <w:sz w:val="20"/>
          <w:lang w:eastAsia="pl-PL"/>
        </w:rPr>
        <w:t xml:space="preserve">na </w:t>
      </w:r>
      <w:r w:rsidR="00833841" w:rsidRPr="008A4028">
        <w:rPr>
          <w:rFonts w:ascii="Arial" w:eastAsia="Times New Roman" w:hAnsi="Arial" w:cs="Arial"/>
          <w:sz w:val="20"/>
          <w:u w:val="single"/>
          <w:lang w:eastAsia="pl-PL"/>
        </w:rPr>
        <w:t>Warunkach Przedłużonej Gwarancji Panasonic</w:t>
      </w:r>
      <w:r w:rsidR="00833841" w:rsidRPr="008A4028">
        <w:rPr>
          <w:rFonts w:ascii="Arial" w:eastAsia="Times New Roman" w:hAnsi="Arial" w:cs="Arial"/>
          <w:sz w:val="20"/>
          <w:lang w:eastAsia="pl-PL"/>
        </w:rPr>
        <w:t xml:space="preserve">. </w:t>
      </w:r>
    </w:p>
    <w:p w:rsidR="00AE15D5" w:rsidRPr="008A4028" w:rsidRDefault="00AE15D5" w:rsidP="00AE15D5">
      <w:pPr>
        <w:pStyle w:val="ListParagraph"/>
        <w:ind w:left="567"/>
        <w:jc w:val="both"/>
        <w:rPr>
          <w:rFonts w:ascii="Arial" w:hAnsi="Arial" w:cs="Arial"/>
          <w:sz w:val="20"/>
        </w:rPr>
      </w:pPr>
    </w:p>
    <w:p w:rsidR="00B801FA" w:rsidRPr="008A4028" w:rsidRDefault="003C6755" w:rsidP="00AE15D5">
      <w:pPr>
        <w:pStyle w:val="ListParagraph"/>
        <w:numPr>
          <w:ilvl w:val="0"/>
          <w:numId w:val="1"/>
        </w:numPr>
        <w:ind w:left="567" w:hanging="567"/>
        <w:jc w:val="both"/>
        <w:rPr>
          <w:rFonts w:ascii="Arial" w:hAnsi="Arial" w:cs="Arial"/>
          <w:sz w:val="20"/>
        </w:rPr>
      </w:pPr>
      <w:r w:rsidRPr="008A4028">
        <w:rPr>
          <w:rFonts w:ascii="Arial" w:eastAsia="Times New Roman" w:hAnsi="Arial" w:cs="Arial"/>
          <w:sz w:val="20"/>
          <w:lang w:eastAsia="pl-PL"/>
        </w:rPr>
        <w:t xml:space="preserve">W celu </w:t>
      </w:r>
      <w:r w:rsidR="00DC5032" w:rsidRPr="008A4028">
        <w:rPr>
          <w:rFonts w:ascii="Arial" w:eastAsia="Times New Roman" w:hAnsi="Arial" w:cs="Arial"/>
          <w:sz w:val="20"/>
          <w:lang w:eastAsia="pl-PL"/>
        </w:rPr>
        <w:t>objęcia urządzenia</w:t>
      </w:r>
      <w:r w:rsidRPr="008A4028">
        <w:rPr>
          <w:rFonts w:ascii="Arial" w:eastAsia="Times New Roman" w:hAnsi="Arial" w:cs="Arial"/>
          <w:sz w:val="20"/>
          <w:lang w:eastAsia="pl-PL"/>
        </w:rPr>
        <w:t xml:space="preserve"> </w:t>
      </w:r>
      <w:r w:rsidR="00EE02D7" w:rsidRPr="008A4028">
        <w:rPr>
          <w:rFonts w:ascii="Arial" w:eastAsia="Times New Roman" w:hAnsi="Arial" w:cs="Arial"/>
          <w:sz w:val="20"/>
          <w:lang w:eastAsia="pl-PL"/>
        </w:rPr>
        <w:t xml:space="preserve">Panasonic </w:t>
      </w:r>
      <w:r w:rsidR="00A44D30" w:rsidRPr="008A4028">
        <w:rPr>
          <w:rFonts w:ascii="Arial" w:eastAsia="Times New Roman" w:hAnsi="Arial" w:cs="Arial"/>
          <w:sz w:val="20"/>
          <w:lang w:eastAsia="pl-PL"/>
        </w:rPr>
        <w:t>Przedłużon</w:t>
      </w:r>
      <w:r w:rsidR="00DC5032" w:rsidRPr="008A4028">
        <w:rPr>
          <w:rFonts w:ascii="Arial" w:eastAsia="Times New Roman" w:hAnsi="Arial" w:cs="Arial"/>
          <w:sz w:val="20"/>
          <w:lang w:eastAsia="pl-PL"/>
        </w:rPr>
        <w:t>ą</w:t>
      </w:r>
      <w:r w:rsidRPr="008A4028">
        <w:rPr>
          <w:rFonts w:ascii="Arial" w:eastAsia="Times New Roman" w:hAnsi="Arial" w:cs="Arial"/>
          <w:sz w:val="20"/>
          <w:lang w:eastAsia="pl-PL"/>
        </w:rPr>
        <w:t xml:space="preserve"> Gwarancj</w:t>
      </w:r>
      <w:r w:rsidR="00DC5032" w:rsidRPr="008A4028">
        <w:rPr>
          <w:rFonts w:ascii="Arial" w:eastAsia="Times New Roman" w:hAnsi="Arial" w:cs="Arial"/>
          <w:sz w:val="20"/>
          <w:lang w:eastAsia="pl-PL"/>
        </w:rPr>
        <w:t>ą</w:t>
      </w:r>
      <w:r w:rsidR="00A44D30" w:rsidRPr="008A4028">
        <w:rPr>
          <w:rFonts w:ascii="Arial" w:eastAsia="Times New Roman" w:hAnsi="Arial" w:cs="Arial"/>
          <w:sz w:val="20"/>
          <w:lang w:eastAsia="pl-PL"/>
        </w:rPr>
        <w:t xml:space="preserve"> Panasonic</w:t>
      </w:r>
      <w:r w:rsidRPr="008A4028">
        <w:rPr>
          <w:rFonts w:ascii="Arial" w:eastAsia="Times New Roman" w:hAnsi="Arial" w:cs="Arial"/>
          <w:sz w:val="20"/>
          <w:lang w:eastAsia="pl-PL"/>
        </w:rPr>
        <w:t xml:space="preserve"> należy </w:t>
      </w:r>
      <w:r w:rsidR="00373D2F" w:rsidRPr="008A4028">
        <w:rPr>
          <w:rFonts w:ascii="Arial" w:eastAsia="Times New Roman" w:hAnsi="Arial" w:cs="Arial"/>
          <w:sz w:val="20"/>
          <w:lang w:eastAsia="pl-PL"/>
        </w:rPr>
        <w:t xml:space="preserve">w terminie </w:t>
      </w:r>
      <w:r w:rsidR="003E49E6" w:rsidRPr="008A4028">
        <w:rPr>
          <w:rFonts w:ascii="Arial" w:eastAsia="Times New Roman" w:hAnsi="Arial" w:cs="Arial"/>
          <w:sz w:val="20"/>
          <w:lang w:eastAsia="pl-PL"/>
        </w:rPr>
        <w:t xml:space="preserve">24 </w:t>
      </w:r>
      <w:r w:rsidR="00373D2F" w:rsidRPr="008A4028">
        <w:rPr>
          <w:rFonts w:ascii="Arial" w:eastAsia="Times New Roman" w:hAnsi="Arial" w:cs="Arial"/>
          <w:sz w:val="20"/>
          <w:lang w:eastAsia="pl-PL"/>
        </w:rPr>
        <w:t>(</w:t>
      </w:r>
      <w:r w:rsidR="003E49E6" w:rsidRPr="008A4028">
        <w:rPr>
          <w:rFonts w:ascii="Arial" w:eastAsia="Times New Roman" w:hAnsi="Arial" w:cs="Arial"/>
          <w:sz w:val="20"/>
          <w:lang w:eastAsia="pl-PL"/>
        </w:rPr>
        <w:t>dwudziestu czterech</w:t>
      </w:r>
      <w:r w:rsidR="00373D2F" w:rsidRPr="008A4028">
        <w:rPr>
          <w:rFonts w:ascii="Arial" w:eastAsia="Times New Roman" w:hAnsi="Arial" w:cs="Arial"/>
          <w:sz w:val="20"/>
          <w:lang w:eastAsia="pl-PL"/>
        </w:rPr>
        <w:t>) miesięcy</w:t>
      </w:r>
      <w:r w:rsidR="00FB7513" w:rsidRPr="008A4028">
        <w:rPr>
          <w:rFonts w:ascii="Arial" w:eastAsia="Times New Roman" w:hAnsi="Arial" w:cs="Arial"/>
          <w:sz w:val="20"/>
          <w:lang w:eastAsia="pl-PL"/>
        </w:rPr>
        <w:t xml:space="preserve"> od </w:t>
      </w:r>
      <w:r w:rsidR="009E5B92" w:rsidRPr="008A4028">
        <w:rPr>
          <w:rFonts w:ascii="Arial" w:eastAsia="Times New Roman" w:hAnsi="Arial" w:cs="Arial"/>
          <w:sz w:val="20"/>
          <w:lang w:eastAsia="pl-PL"/>
        </w:rPr>
        <w:t>zakupu</w:t>
      </w:r>
      <w:r w:rsidR="00373D2F" w:rsidRPr="008A4028">
        <w:rPr>
          <w:rFonts w:ascii="Arial" w:eastAsia="Times New Roman" w:hAnsi="Arial" w:cs="Arial"/>
          <w:sz w:val="20"/>
          <w:lang w:eastAsia="pl-PL"/>
        </w:rPr>
        <w:t xml:space="preserve"> urządzenia</w:t>
      </w:r>
      <w:r w:rsidR="00CA081A" w:rsidRPr="008A4028">
        <w:rPr>
          <w:rFonts w:ascii="Arial" w:eastAsia="Times New Roman" w:hAnsi="Arial" w:cs="Arial"/>
          <w:sz w:val="20"/>
          <w:lang w:eastAsia="pl-PL"/>
        </w:rPr>
        <w:t xml:space="preserve"> Panasonic</w:t>
      </w:r>
      <w:r w:rsidR="00685D93" w:rsidRPr="008A4028">
        <w:rPr>
          <w:rFonts w:ascii="Arial" w:eastAsia="Times New Roman" w:hAnsi="Arial" w:cs="Arial"/>
          <w:sz w:val="20"/>
          <w:lang w:eastAsia="pl-PL"/>
        </w:rPr>
        <w:t>,</w:t>
      </w:r>
      <w:r w:rsidR="00FB7513" w:rsidRPr="008A4028">
        <w:rPr>
          <w:rFonts w:ascii="Arial" w:eastAsia="Times New Roman" w:hAnsi="Arial" w:cs="Arial"/>
          <w:sz w:val="20"/>
          <w:lang w:eastAsia="pl-PL"/>
        </w:rPr>
        <w:t xml:space="preserve"> </w:t>
      </w:r>
      <w:r w:rsidR="00685D93" w:rsidRPr="008A4028">
        <w:rPr>
          <w:rFonts w:ascii="Arial" w:eastAsia="Times New Roman" w:hAnsi="Arial" w:cs="Arial"/>
          <w:sz w:val="20"/>
          <w:lang w:eastAsia="pl-PL"/>
        </w:rPr>
        <w:t xml:space="preserve">dla którego oferowana jest </w:t>
      </w:r>
      <w:r w:rsidR="00D16D86" w:rsidRPr="008A4028">
        <w:rPr>
          <w:rFonts w:ascii="Arial" w:eastAsia="Times New Roman" w:hAnsi="Arial" w:cs="Arial"/>
          <w:sz w:val="20"/>
          <w:lang w:eastAsia="pl-PL"/>
        </w:rPr>
        <w:t>Przedłużona G</w:t>
      </w:r>
      <w:r w:rsidR="00685D93" w:rsidRPr="008A4028">
        <w:rPr>
          <w:rFonts w:ascii="Arial" w:eastAsia="Times New Roman" w:hAnsi="Arial" w:cs="Arial"/>
          <w:sz w:val="20"/>
          <w:lang w:eastAsia="pl-PL"/>
        </w:rPr>
        <w:t>warancja</w:t>
      </w:r>
      <w:r w:rsidR="00F21732" w:rsidRPr="008A4028">
        <w:rPr>
          <w:rFonts w:ascii="Arial" w:eastAsia="Times New Roman" w:hAnsi="Arial" w:cs="Arial"/>
          <w:sz w:val="20"/>
          <w:lang w:eastAsia="pl-PL"/>
        </w:rPr>
        <w:t xml:space="preserve">, łącznie spełnić </w:t>
      </w:r>
      <w:r w:rsidR="00D16D86" w:rsidRPr="008A4028">
        <w:rPr>
          <w:rFonts w:ascii="Arial" w:eastAsia="Times New Roman" w:hAnsi="Arial" w:cs="Arial"/>
          <w:sz w:val="20"/>
          <w:lang w:eastAsia="pl-PL"/>
        </w:rPr>
        <w:t>następujące</w:t>
      </w:r>
      <w:r w:rsidR="00F21732" w:rsidRPr="008A4028">
        <w:rPr>
          <w:rFonts w:ascii="Arial" w:eastAsia="Times New Roman" w:hAnsi="Arial" w:cs="Arial"/>
          <w:sz w:val="20"/>
          <w:lang w:eastAsia="pl-PL"/>
        </w:rPr>
        <w:t xml:space="preserve"> warunki</w:t>
      </w:r>
      <w:r w:rsidR="00B801FA" w:rsidRPr="008A4028">
        <w:rPr>
          <w:rFonts w:ascii="Arial" w:eastAsia="Times New Roman" w:hAnsi="Arial" w:cs="Arial"/>
          <w:sz w:val="20"/>
          <w:lang w:eastAsia="pl-PL"/>
        </w:rPr>
        <w:t>:</w:t>
      </w:r>
      <w:r w:rsidR="00373D2F" w:rsidRPr="008A4028">
        <w:rPr>
          <w:rFonts w:ascii="Arial" w:eastAsia="Times New Roman" w:hAnsi="Arial" w:cs="Arial"/>
          <w:sz w:val="20"/>
          <w:lang w:eastAsia="pl-PL"/>
        </w:rPr>
        <w:t xml:space="preserve"> </w:t>
      </w:r>
    </w:p>
    <w:p w:rsidR="00B801FA" w:rsidRPr="008A4028" w:rsidRDefault="00B801FA" w:rsidP="00B801FA">
      <w:pPr>
        <w:pStyle w:val="ListParagraph"/>
        <w:rPr>
          <w:rFonts w:ascii="Arial" w:eastAsia="Times New Roman" w:hAnsi="Arial" w:cs="Arial"/>
          <w:sz w:val="20"/>
          <w:lang w:eastAsia="pl-PL"/>
        </w:rPr>
      </w:pPr>
    </w:p>
    <w:p w:rsidR="00B801FA" w:rsidRPr="008A4028" w:rsidRDefault="00C867FF" w:rsidP="00B801FA">
      <w:pPr>
        <w:pStyle w:val="ListParagraph"/>
        <w:numPr>
          <w:ilvl w:val="1"/>
          <w:numId w:val="6"/>
        </w:numPr>
        <w:jc w:val="both"/>
        <w:rPr>
          <w:rFonts w:ascii="Arial" w:hAnsi="Arial" w:cs="Arial"/>
          <w:sz w:val="20"/>
        </w:rPr>
      </w:pPr>
      <w:r w:rsidRPr="008A4028">
        <w:rPr>
          <w:rFonts w:ascii="Arial" w:eastAsia="Times New Roman" w:hAnsi="Arial" w:cs="Arial"/>
          <w:sz w:val="20"/>
          <w:lang w:eastAsia="pl-PL"/>
        </w:rPr>
        <w:t>zakupić</w:t>
      </w:r>
      <w:r w:rsidR="003C6755" w:rsidRPr="008A4028">
        <w:rPr>
          <w:rFonts w:ascii="Arial" w:eastAsia="Times New Roman" w:hAnsi="Arial" w:cs="Arial"/>
          <w:sz w:val="20"/>
          <w:lang w:eastAsia="pl-PL"/>
        </w:rPr>
        <w:t xml:space="preserve"> </w:t>
      </w:r>
      <w:r w:rsidR="00DC5032" w:rsidRPr="008A4028">
        <w:rPr>
          <w:rFonts w:ascii="Arial" w:eastAsia="Times New Roman" w:hAnsi="Arial" w:cs="Arial"/>
          <w:sz w:val="20"/>
          <w:lang w:eastAsia="pl-PL"/>
        </w:rPr>
        <w:t>właściw</w:t>
      </w:r>
      <w:r w:rsidR="007F35B8" w:rsidRPr="008A4028">
        <w:rPr>
          <w:rFonts w:ascii="Arial" w:eastAsia="Times New Roman" w:hAnsi="Arial" w:cs="Arial"/>
          <w:sz w:val="20"/>
          <w:lang w:eastAsia="pl-PL"/>
        </w:rPr>
        <w:t>ą</w:t>
      </w:r>
      <w:r w:rsidR="00DC5032" w:rsidRPr="008A4028">
        <w:rPr>
          <w:rFonts w:ascii="Arial" w:hAnsi="Arial" w:cs="Arial"/>
          <w:sz w:val="20"/>
        </w:rPr>
        <w:t xml:space="preserve"> </w:t>
      </w:r>
      <w:r w:rsidR="0086342A" w:rsidRPr="008A4028">
        <w:rPr>
          <w:rFonts w:ascii="Arial" w:hAnsi="Arial" w:cs="Arial"/>
          <w:sz w:val="20"/>
        </w:rPr>
        <w:t xml:space="preserve">dla posiadanego </w:t>
      </w:r>
      <w:r w:rsidRPr="008A4028">
        <w:rPr>
          <w:rFonts w:ascii="Arial" w:hAnsi="Arial" w:cs="Arial"/>
          <w:sz w:val="20"/>
        </w:rPr>
        <w:t xml:space="preserve">modelu </w:t>
      </w:r>
      <w:r w:rsidR="0086342A" w:rsidRPr="008A4028">
        <w:rPr>
          <w:rFonts w:ascii="Arial" w:hAnsi="Arial" w:cs="Arial"/>
          <w:sz w:val="20"/>
        </w:rPr>
        <w:t xml:space="preserve">urządzenia </w:t>
      </w:r>
      <w:r w:rsidR="00055351" w:rsidRPr="008A4028">
        <w:rPr>
          <w:rFonts w:ascii="Arial" w:eastAsia="Times New Roman" w:hAnsi="Arial" w:cs="Arial"/>
          <w:sz w:val="20"/>
          <w:lang w:eastAsia="pl-PL"/>
        </w:rPr>
        <w:t>Przedłużoną Gwarancję</w:t>
      </w:r>
      <w:r w:rsidR="003C6755" w:rsidRPr="008A4028">
        <w:rPr>
          <w:rFonts w:ascii="Arial" w:eastAsia="Times New Roman" w:hAnsi="Arial" w:cs="Arial"/>
          <w:sz w:val="20"/>
          <w:lang w:eastAsia="pl-PL"/>
        </w:rPr>
        <w:t xml:space="preserve"> Panasonic, a następnie</w:t>
      </w:r>
      <w:r w:rsidR="00ED6C09" w:rsidRPr="008A4028">
        <w:rPr>
          <w:rFonts w:ascii="Arial" w:eastAsia="Times New Roman" w:hAnsi="Arial" w:cs="Arial"/>
          <w:sz w:val="20"/>
          <w:lang w:eastAsia="pl-PL"/>
        </w:rPr>
        <w:t>:</w:t>
      </w:r>
      <w:r w:rsidR="003C6755" w:rsidRPr="008A4028">
        <w:rPr>
          <w:rFonts w:ascii="Arial" w:eastAsia="Times New Roman" w:hAnsi="Arial" w:cs="Arial"/>
          <w:sz w:val="20"/>
          <w:lang w:eastAsia="pl-PL"/>
        </w:rPr>
        <w:t xml:space="preserve"> </w:t>
      </w:r>
    </w:p>
    <w:p w:rsidR="00B801FA" w:rsidRPr="008A4028" w:rsidRDefault="00B801FA" w:rsidP="00B801FA">
      <w:pPr>
        <w:pStyle w:val="ListParagraph"/>
        <w:ind w:left="1287"/>
        <w:jc w:val="both"/>
        <w:rPr>
          <w:rFonts w:ascii="Arial" w:hAnsi="Arial" w:cs="Arial"/>
          <w:sz w:val="20"/>
        </w:rPr>
      </w:pPr>
    </w:p>
    <w:p w:rsidR="003C6755" w:rsidRPr="008A4028" w:rsidRDefault="003C6755" w:rsidP="00B801FA">
      <w:pPr>
        <w:pStyle w:val="ListParagraph"/>
        <w:numPr>
          <w:ilvl w:val="1"/>
          <w:numId w:val="6"/>
        </w:numPr>
        <w:jc w:val="both"/>
        <w:rPr>
          <w:rFonts w:ascii="Arial" w:hAnsi="Arial" w:cs="Arial"/>
          <w:sz w:val="20"/>
        </w:rPr>
      </w:pPr>
      <w:r w:rsidRPr="008A4028">
        <w:rPr>
          <w:rFonts w:ascii="Arial" w:eastAsia="Times New Roman" w:hAnsi="Arial" w:cs="Arial"/>
          <w:sz w:val="20"/>
          <w:lang w:eastAsia="pl-PL"/>
        </w:rPr>
        <w:t xml:space="preserve">aktywować </w:t>
      </w:r>
      <w:r w:rsidR="007F35B8" w:rsidRPr="008A4028">
        <w:rPr>
          <w:rFonts w:ascii="Arial" w:eastAsia="Times New Roman" w:hAnsi="Arial" w:cs="Arial"/>
          <w:sz w:val="20"/>
          <w:lang w:eastAsia="pl-PL"/>
        </w:rPr>
        <w:t>zakupioną Przedłużoną Gwarancję Panasonic</w:t>
      </w:r>
      <w:r w:rsidR="00F21732" w:rsidRPr="008A4028">
        <w:rPr>
          <w:rFonts w:ascii="Arial" w:eastAsia="Times New Roman" w:hAnsi="Arial" w:cs="Arial"/>
          <w:sz w:val="20"/>
          <w:lang w:eastAsia="pl-PL"/>
        </w:rPr>
        <w:t xml:space="preserve">, podając </w:t>
      </w:r>
      <w:r w:rsidR="00ED6C09" w:rsidRPr="008A4028">
        <w:rPr>
          <w:rFonts w:ascii="Arial" w:eastAsia="Times New Roman" w:hAnsi="Arial" w:cs="Arial"/>
          <w:sz w:val="20"/>
          <w:lang w:eastAsia="pl-PL"/>
        </w:rPr>
        <w:t xml:space="preserve">i rejestrując </w:t>
      </w:r>
      <w:r w:rsidR="005F5D5A" w:rsidRPr="008A4028">
        <w:rPr>
          <w:rFonts w:ascii="Arial" w:eastAsia="Times New Roman" w:hAnsi="Arial" w:cs="Arial"/>
          <w:sz w:val="20"/>
          <w:lang w:eastAsia="pl-PL"/>
        </w:rPr>
        <w:t xml:space="preserve">szczegóły zakupu oraz </w:t>
      </w:r>
      <w:r w:rsidR="00F21732" w:rsidRPr="008A4028">
        <w:rPr>
          <w:rFonts w:ascii="Arial" w:eastAsia="Times New Roman" w:hAnsi="Arial" w:cs="Arial"/>
          <w:sz w:val="20"/>
          <w:lang w:eastAsia="pl-PL"/>
        </w:rPr>
        <w:t>dane urządzenia.</w:t>
      </w:r>
    </w:p>
    <w:p w:rsidR="003C6755" w:rsidRPr="008A4028" w:rsidRDefault="003C6755" w:rsidP="003C6755">
      <w:pPr>
        <w:pStyle w:val="ListParagraph"/>
        <w:rPr>
          <w:rFonts w:ascii="Arial" w:eastAsia="Times New Roman" w:hAnsi="Arial" w:cs="Arial"/>
          <w:sz w:val="20"/>
          <w:lang w:eastAsia="pl-PL"/>
        </w:rPr>
      </w:pPr>
    </w:p>
    <w:p w:rsidR="009D671D" w:rsidRPr="008A4028" w:rsidRDefault="007525D5" w:rsidP="00F908DA">
      <w:pPr>
        <w:pStyle w:val="ListParagraph"/>
        <w:numPr>
          <w:ilvl w:val="0"/>
          <w:numId w:val="1"/>
        </w:numPr>
        <w:ind w:left="567" w:hanging="567"/>
        <w:jc w:val="both"/>
        <w:rPr>
          <w:rFonts w:ascii="Arial" w:hAnsi="Arial" w:cs="Arial"/>
          <w:sz w:val="20"/>
        </w:rPr>
      </w:pPr>
      <w:r w:rsidRPr="008A4028">
        <w:rPr>
          <w:rFonts w:ascii="Arial" w:eastAsia="Times New Roman" w:hAnsi="Arial" w:cs="Arial"/>
          <w:sz w:val="20"/>
          <w:lang w:eastAsia="pl-PL"/>
        </w:rPr>
        <w:t xml:space="preserve">Przedłużoną Gwarancję Panasonic </w:t>
      </w:r>
      <w:r w:rsidR="003C6755" w:rsidRPr="008A4028">
        <w:rPr>
          <w:rFonts w:ascii="Arial" w:eastAsia="Times New Roman" w:hAnsi="Arial" w:cs="Arial"/>
          <w:sz w:val="20"/>
          <w:lang w:eastAsia="pl-PL"/>
        </w:rPr>
        <w:t xml:space="preserve">można nabyć </w:t>
      </w:r>
      <w:r w:rsidR="00833841" w:rsidRPr="008A4028">
        <w:rPr>
          <w:rFonts w:ascii="Arial" w:hAnsi="Arial" w:cs="Arial"/>
          <w:sz w:val="20"/>
        </w:rPr>
        <w:t xml:space="preserve">u wybranych </w:t>
      </w:r>
      <w:r w:rsidR="007170AF" w:rsidRPr="008A4028">
        <w:rPr>
          <w:rFonts w:ascii="Arial" w:hAnsi="Arial" w:cs="Arial"/>
          <w:sz w:val="20"/>
        </w:rPr>
        <w:t xml:space="preserve">Partnerów Handlowych lub </w:t>
      </w:r>
      <w:r w:rsidR="00B25233" w:rsidRPr="008A4028">
        <w:rPr>
          <w:rFonts w:ascii="Arial" w:hAnsi="Arial" w:cs="Arial"/>
          <w:sz w:val="20"/>
        </w:rPr>
        <w:t xml:space="preserve">w </w:t>
      </w:r>
      <w:r w:rsidR="00FD3B96" w:rsidRPr="008A4028">
        <w:rPr>
          <w:rFonts w:ascii="Arial" w:hAnsi="Arial" w:cs="Arial"/>
          <w:sz w:val="20"/>
        </w:rPr>
        <w:t xml:space="preserve">Autoryzowanych Punktach </w:t>
      </w:r>
      <w:r w:rsidR="007170AF" w:rsidRPr="008A4028">
        <w:rPr>
          <w:rFonts w:ascii="Arial" w:hAnsi="Arial" w:cs="Arial"/>
          <w:sz w:val="20"/>
        </w:rPr>
        <w:t>Serwisowych</w:t>
      </w:r>
      <w:r w:rsidR="00833841" w:rsidRPr="008A4028">
        <w:rPr>
          <w:rFonts w:ascii="Arial" w:hAnsi="Arial" w:cs="Arial"/>
          <w:sz w:val="20"/>
        </w:rPr>
        <w:t xml:space="preserve"> Panasonic</w:t>
      </w:r>
      <w:r w:rsidRPr="008A4028">
        <w:rPr>
          <w:rFonts w:ascii="Arial" w:hAnsi="Arial" w:cs="Arial"/>
          <w:sz w:val="20"/>
        </w:rPr>
        <w:t xml:space="preserve"> albo na stronie internetowej Panasonic </w:t>
      </w:r>
      <w:r w:rsidRPr="008A4028">
        <w:rPr>
          <w:rFonts w:ascii="Arial" w:eastAsia="Times New Roman" w:hAnsi="Arial" w:cs="Arial"/>
          <w:sz w:val="20"/>
          <w:lang w:eastAsia="pl-PL"/>
        </w:rPr>
        <w:t>shop.panasonic.pl</w:t>
      </w:r>
      <w:r w:rsidR="00833841" w:rsidRPr="008A4028">
        <w:rPr>
          <w:rFonts w:ascii="Arial" w:hAnsi="Arial" w:cs="Arial"/>
          <w:sz w:val="20"/>
        </w:rPr>
        <w:t>.</w:t>
      </w:r>
      <w:r w:rsidRPr="008A4028">
        <w:rPr>
          <w:rFonts w:ascii="Arial" w:hAnsi="Arial" w:cs="Arial"/>
          <w:sz w:val="20"/>
        </w:rPr>
        <w:t xml:space="preserve"> Nabycie </w:t>
      </w:r>
      <w:r w:rsidR="007F35B8" w:rsidRPr="008A4028">
        <w:rPr>
          <w:rFonts w:ascii="Arial" w:hAnsi="Arial" w:cs="Arial"/>
          <w:sz w:val="20"/>
        </w:rPr>
        <w:t xml:space="preserve">Przedłużonej Gwarancji Panasonic </w:t>
      </w:r>
      <w:r w:rsidRPr="008A4028">
        <w:rPr>
          <w:rFonts w:ascii="Arial" w:hAnsi="Arial" w:cs="Arial"/>
          <w:sz w:val="20"/>
        </w:rPr>
        <w:t>wiąże się z obowiązkiem zapłaty ceny</w:t>
      </w:r>
      <w:r w:rsidR="006D77BA" w:rsidRPr="008A4028">
        <w:rPr>
          <w:rFonts w:ascii="Arial" w:hAnsi="Arial" w:cs="Arial"/>
          <w:sz w:val="20"/>
        </w:rPr>
        <w:t>.</w:t>
      </w:r>
    </w:p>
    <w:p w:rsidR="00B801FA" w:rsidRPr="008A4028" w:rsidRDefault="00B801FA" w:rsidP="00B801FA">
      <w:pPr>
        <w:pStyle w:val="ListParagraph"/>
        <w:ind w:left="567"/>
        <w:jc w:val="both"/>
        <w:rPr>
          <w:rFonts w:ascii="Arial" w:hAnsi="Arial" w:cs="Arial"/>
          <w:sz w:val="20"/>
        </w:rPr>
      </w:pPr>
    </w:p>
    <w:p w:rsidR="00AE7BD6" w:rsidRPr="008A4028" w:rsidRDefault="00B7221E" w:rsidP="00AE7BD6">
      <w:pPr>
        <w:pStyle w:val="ListParagraph"/>
        <w:numPr>
          <w:ilvl w:val="0"/>
          <w:numId w:val="1"/>
        </w:numPr>
        <w:ind w:left="567" w:hanging="567"/>
        <w:jc w:val="both"/>
        <w:rPr>
          <w:rFonts w:ascii="Arial" w:eastAsia="Times New Roman" w:hAnsi="Arial" w:cs="Arial"/>
          <w:sz w:val="20"/>
          <w:lang w:eastAsia="pl-PL"/>
        </w:rPr>
      </w:pPr>
      <w:r w:rsidRPr="008A4028">
        <w:rPr>
          <w:rFonts w:ascii="Arial" w:eastAsia="Times New Roman" w:hAnsi="Arial" w:cs="Arial"/>
          <w:sz w:val="20"/>
          <w:lang w:eastAsia="pl-PL"/>
        </w:rPr>
        <w:t>Cena Przedłużon</w:t>
      </w:r>
      <w:r w:rsidR="007F35B8" w:rsidRPr="008A4028">
        <w:rPr>
          <w:rFonts w:ascii="Arial" w:eastAsia="Times New Roman" w:hAnsi="Arial" w:cs="Arial"/>
          <w:sz w:val="20"/>
          <w:lang w:eastAsia="pl-PL"/>
        </w:rPr>
        <w:t>ej</w:t>
      </w:r>
      <w:r w:rsidRPr="008A4028">
        <w:rPr>
          <w:rFonts w:ascii="Arial" w:eastAsia="Times New Roman" w:hAnsi="Arial" w:cs="Arial"/>
          <w:sz w:val="20"/>
          <w:lang w:eastAsia="pl-PL"/>
        </w:rPr>
        <w:t xml:space="preserve"> Gwarancj</w:t>
      </w:r>
      <w:r w:rsidR="001A4E5D" w:rsidRPr="008A4028">
        <w:rPr>
          <w:rFonts w:ascii="Arial" w:eastAsia="Times New Roman" w:hAnsi="Arial" w:cs="Arial"/>
          <w:sz w:val="20"/>
          <w:lang w:eastAsia="pl-PL"/>
        </w:rPr>
        <w:t>i</w:t>
      </w:r>
      <w:r w:rsidRPr="008A4028">
        <w:rPr>
          <w:rFonts w:ascii="Arial" w:eastAsia="Times New Roman" w:hAnsi="Arial" w:cs="Arial"/>
          <w:sz w:val="20"/>
          <w:lang w:eastAsia="pl-PL"/>
        </w:rPr>
        <w:t xml:space="preserve"> Panasonic jest określana indywidualnie dla danego </w:t>
      </w:r>
      <w:r w:rsidR="00AE7BD6" w:rsidRPr="008A4028">
        <w:rPr>
          <w:rFonts w:ascii="Arial" w:eastAsia="Times New Roman" w:hAnsi="Arial" w:cs="Arial"/>
          <w:sz w:val="20"/>
          <w:lang w:eastAsia="pl-PL"/>
        </w:rPr>
        <w:t>modelu</w:t>
      </w:r>
      <w:r w:rsidR="00D16D86" w:rsidRPr="008A4028">
        <w:rPr>
          <w:rFonts w:ascii="Arial" w:eastAsia="Times New Roman" w:hAnsi="Arial" w:cs="Arial"/>
          <w:sz w:val="20"/>
          <w:lang w:eastAsia="pl-PL"/>
        </w:rPr>
        <w:t xml:space="preserve"> bądź kategorii</w:t>
      </w:r>
      <w:r w:rsidR="00AE7BD6" w:rsidRPr="008A4028">
        <w:rPr>
          <w:rFonts w:ascii="Arial" w:eastAsia="Times New Roman" w:hAnsi="Arial" w:cs="Arial"/>
          <w:sz w:val="20"/>
          <w:lang w:eastAsia="pl-PL"/>
        </w:rPr>
        <w:t xml:space="preserve"> u</w:t>
      </w:r>
      <w:r w:rsidRPr="008A4028">
        <w:rPr>
          <w:rFonts w:ascii="Arial" w:eastAsia="Times New Roman" w:hAnsi="Arial" w:cs="Arial"/>
          <w:sz w:val="20"/>
          <w:lang w:eastAsia="pl-PL"/>
        </w:rPr>
        <w:t xml:space="preserve">rządzenia </w:t>
      </w:r>
      <w:r w:rsidR="001A4E5D" w:rsidRPr="008A4028">
        <w:rPr>
          <w:rFonts w:ascii="Arial" w:eastAsia="Times New Roman" w:hAnsi="Arial" w:cs="Arial"/>
          <w:sz w:val="20"/>
          <w:lang w:eastAsia="pl-PL"/>
        </w:rPr>
        <w:t xml:space="preserve">Panasonic </w:t>
      </w:r>
      <w:r w:rsidRPr="008A4028">
        <w:rPr>
          <w:rFonts w:ascii="Arial" w:eastAsia="Times New Roman" w:hAnsi="Arial" w:cs="Arial"/>
          <w:sz w:val="20"/>
          <w:lang w:eastAsia="pl-PL"/>
        </w:rPr>
        <w:t xml:space="preserve">oraz dla okresu </w:t>
      </w:r>
      <w:r w:rsidR="00D16D86" w:rsidRPr="008A4028">
        <w:rPr>
          <w:rFonts w:ascii="Arial" w:eastAsia="Times New Roman" w:hAnsi="Arial" w:cs="Arial"/>
          <w:sz w:val="20"/>
          <w:lang w:eastAsia="pl-PL"/>
        </w:rPr>
        <w:t>Przedłużonej G</w:t>
      </w:r>
      <w:r w:rsidR="00AE7BD6" w:rsidRPr="008A4028">
        <w:rPr>
          <w:rFonts w:ascii="Arial" w:eastAsia="Times New Roman" w:hAnsi="Arial" w:cs="Arial"/>
          <w:sz w:val="20"/>
          <w:lang w:eastAsia="pl-PL"/>
        </w:rPr>
        <w:t>warancji</w:t>
      </w:r>
      <w:r w:rsidRPr="008A4028">
        <w:rPr>
          <w:rFonts w:ascii="Arial" w:eastAsia="Times New Roman" w:hAnsi="Arial" w:cs="Arial"/>
          <w:sz w:val="20"/>
          <w:lang w:eastAsia="pl-PL"/>
        </w:rPr>
        <w:t xml:space="preserve">. </w:t>
      </w:r>
    </w:p>
    <w:p w:rsidR="00AE7BD6" w:rsidRPr="008A4028" w:rsidRDefault="00AE7BD6" w:rsidP="00AE7BD6">
      <w:pPr>
        <w:pStyle w:val="ListParagraph"/>
        <w:ind w:left="567"/>
        <w:jc w:val="both"/>
        <w:rPr>
          <w:rFonts w:ascii="Arial" w:hAnsi="Arial" w:cs="Arial"/>
          <w:sz w:val="20"/>
        </w:rPr>
      </w:pPr>
    </w:p>
    <w:p w:rsidR="00F908DA" w:rsidRPr="008A4028" w:rsidRDefault="001C2737" w:rsidP="00D16D86">
      <w:pPr>
        <w:pStyle w:val="ListParagraph"/>
        <w:numPr>
          <w:ilvl w:val="0"/>
          <w:numId w:val="1"/>
        </w:numPr>
        <w:ind w:left="567" w:hanging="567"/>
        <w:jc w:val="both"/>
        <w:rPr>
          <w:rFonts w:ascii="Arial" w:hAnsi="Arial" w:cs="Arial"/>
          <w:sz w:val="20"/>
        </w:rPr>
      </w:pPr>
      <w:r w:rsidRPr="008A4028">
        <w:rPr>
          <w:rFonts w:ascii="Arial" w:eastAsia="Times New Roman" w:hAnsi="Arial" w:cs="Arial"/>
          <w:sz w:val="20"/>
          <w:lang w:eastAsia="pl-PL"/>
        </w:rPr>
        <w:t>W</w:t>
      </w:r>
      <w:r w:rsidR="004D1D8F" w:rsidRPr="008A4028">
        <w:rPr>
          <w:rFonts w:ascii="Arial" w:eastAsia="Times New Roman" w:hAnsi="Arial" w:cs="Arial"/>
          <w:sz w:val="20"/>
          <w:lang w:eastAsia="pl-PL"/>
        </w:rPr>
        <w:t xml:space="preserve"> zależności od aktualnej oferty</w:t>
      </w:r>
      <w:r w:rsidR="00A405D1" w:rsidRPr="008A4028">
        <w:rPr>
          <w:rFonts w:ascii="Arial" w:eastAsia="Times New Roman" w:hAnsi="Arial" w:cs="Arial"/>
          <w:sz w:val="20"/>
          <w:lang w:eastAsia="pl-PL"/>
        </w:rPr>
        <w:t xml:space="preserve"> i modelu bądź kategorii urządzenia</w:t>
      </w:r>
      <w:r w:rsidR="004D1D8F" w:rsidRPr="008A4028">
        <w:rPr>
          <w:rFonts w:ascii="Arial" w:eastAsia="Times New Roman" w:hAnsi="Arial" w:cs="Arial"/>
          <w:sz w:val="20"/>
          <w:lang w:eastAsia="pl-PL"/>
        </w:rPr>
        <w:t xml:space="preserve">, </w:t>
      </w:r>
      <w:r w:rsidR="007F35B8" w:rsidRPr="008A4028">
        <w:rPr>
          <w:rFonts w:ascii="Arial" w:eastAsia="Times New Roman" w:hAnsi="Arial" w:cs="Arial"/>
          <w:sz w:val="20"/>
          <w:lang w:eastAsia="pl-PL"/>
        </w:rPr>
        <w:t xml:space="preserve">Przedłużona Gwarancja Panasonic </w:t>
      </w:r>
      <w:r w:rsidR="00D16D86" w:rsidRPr="008A4028">
        <w:rPr>
          <w:rFonts w:ascii="Arial" w:eastAsia="Times New Roman" w:hAnsi="Arial" w:cs="Arial"/>
          <w:sz w:val="20"/>
          <w:lang w:eastAsia="pl-PL"/>
        </w:rPr>
        <w:t>jest oferowana</w:t>
      </w:r>
      <w:r w:rsidRPr="008A4028">
        <w:rPr>
          <w:rFonts w:ascii="Arial" w:eastAsia="Times New Roman" w:hAnsi="Arial" w:cs="Arial"/>
          <w:sz w:val="20"/>
          <w:lang w:eastAsia="pl-PL"/>
        </w:rPr>
        <w:t xml:space="preserve"> </w:t>
      </w:r>
      <w:r w:rsidR="00A405D1" w:rsidRPr="008A4028">
        <w:rPr>
          <w:rFonts w:ascii="Arial" w:eastAsia="Times New Roman" w:hAnsi="Arial" w:cs="Arial"/>
          <w:sz w:val="20"/>
          <w:lang w:eastAsia="pl-PL"/>
        </w:rPr>
        <w:t xml:space="preserve">zazwyczaj </w:t>
      </w:r>
      <w:r w:rsidR="00D16D86" w:rsidRPr="008A4028">
        <w:rPr>
          <w:rFonts w:ascii="Arial" w:eastAsia="Times New Roman" w:hAnsi="Arial" w:cs="Arial"/>
          <w:sz w:val="20"/>
          <w:lang w:eastAsia="pl-PL"/>
        </w:rPr>
        <w:t xml:space="preserve">na </w:t>
      </w:r>
      <w:r w:rsidR="004D1D8F" w:rsidRPr="008A4028">
        <w:rPr>
          <w:rFonts w:ascii="Arial" w:eastAsia="Times New Roman" w:hAnsi="Arial" w:cs="Arial"/>
          <w:sz w:val="20"/>
          <w:lang w:eastAsia="pl-PL"/>
        </w:rPr>
        <w:t>12 (dwanaście), 24 (dwadzieścia cztery)</w:t>
      </w:r>
      <w:r w:rsidR="00ED6C09" w:rsidRPr="008A4028">
        <w:rPr>
          <w:rFonts w:ascii="Arial" w:eastAsia="Times New Roman" w:hAnsi="Arial" w:cs="Arial"/>
          <w:sz w:val="20"/>
          <w:lang w:eastAsia="pl-PL"/>
        </w:rPr>
        <w:t xml:space="preserve"> </w:t>
      </w:r>
      <w:r w:rsidR="004D1D8F" w:rsidRPr="008A4028">
        <w:rPr>
          <w:rFonts w:ascii="Arial" w:eastAsia="Times New Roman" w:hAnsi="Arial" w:cs="Arial"/>
          <w:sz w:val="20"/>
          <w:lang w:eastAsia="pl-PL"/>
        </w:rPr>
        <w:t>lub 36 (trzydzieści sześć) miesięcy</w:t>
      </w:r>
      <w:r w:rsidR="009D671D" w:rsidRPr="008A4028">
        <w:rPr>
          <w:rFonts w:ascii="Arial" w:eastAsia="Times New Roman" w:hAnsi="Arial" w:cs="Arial"/>
          <w:sz w:val="20"/>
          <w:lang w:eastAsia="pl-PL"/>
        </w:rPr>
        <w:t xml:space="preserve">. </w:t>
      </w:r>
      <w:r w:rsidR="00D16D86" w:rsidRPr="008A4028">
        <w:rPr>
          <w:rFonts w:ascii="Arial" w:eastAsia="Times New Roman" w:hAnsi="Arial" w:cs="Arial"/>
          <w:sz w:val="20"/>
          <w:lang w:eastAsia="pl-PL"/>
        </w:rPr>
        <w:t xml:space="preserve">Okres Przedłużonej Gwarancji Panasonic jest liczony od zakończenia okresu standardowej gwarancji Panasonic. </w:t>
      </w:r>
      <w:r w:rsidR="00AE7BD6" w:rsidRPr="008A4028">
        <w:rPr>
          <w:rFonts w:ascii="Arial" w:eastAsia="Times New Roman" w:hAnsi="Arial" w:cs="Arial"/>
          <w:sz w:val="20"/>
          <w:lang w:eastAsia="pl-PL"/>
        </w:rPr>
        <w:t xml:space="preserve">Dla jednego urządzenia </w:t>
      </w:r>
      <w:r w:rsidR="00DF3654" w:rsidRPr="008A4028">
        <w:rPr>
          <w:rFonts w:ascii="Arial" w:eastAsia="Times New Roman" w:hAnsi="Arial" w:cs="Arial"/>
          <w:sz w:val="20"/>
          <w:lang w:eastAsia="pl-PL"/>
        </w:rPr>
        <w:t xml:space="preserve">można </w:t>
      </w:r>
      <w:r w:rsidR="00621B7D" w:rsidRPr="008A4028">
        <w:rPr>
          <w:rFonts w:ascii="Arial" w:eastAsia="Times New Roman" w:hAnsi="Arial" w:cs="Arial"/>
          <w:sz w:val="20"/>
          <w:lang w:eastAsia="pl-PL"/>
        </w:rPr>
        <w:t>zakupić wyłącznie jedną Przedłużoną Gwarancję Panasonic</w:t>
      </w:r>
      <w:r w:rsidR="00AE7BD6" w:rsidRPr="008A4028">
        <w:rPr>
          <w:rFonts w:ascii="Arial" w:eastAsia="Times New Roman" w:hAnsi="Arial" w:cs="Arial"/>
          <w:sz w:val="20"/>
          <w:lang w:eastAsia="pl-PL"/>
        </w:rPr>
        <w:t xml:space="preserve">, okresy gwarancyjne </w:t>
      </w:r>
      <w:r w:rsidR="001A4E5D" w:rsidRPr="008A4028">
        <w:rPr>
          <w:rFonts w:ascii="Arial" w:eastAsia="Times New Roman" w:hAnsi="Arial" w:cs="Arial"/>
          <w:sz w:val="20"/>
          <w:lang w:eastAsia="pl-PL"/>
        </w:rPr>
        <w:t>oferowanych Przedłużonych Gwarancji</w:t>
      </w:r>
      <w:r w:rsidR="00DF3654" w:rsidRPr="008A4028">
        <w:rPr>
          <w:rFonts w:ascii="Arial" w:eastAsia="Times New Roman" w:hAnsi="Arial" w:cs="Arial"/>
          <w:sz w:val="20"/>
          <w:lang w:eastAsia="pl-PL"/>
        </w:rPr>
        <w:t xml:space="preserve"> </w:t>
      </w:r>
      <w:r w:rsidR="00AE7BD6" w:rsidRPr="008A4028">
        <w:rPr>
          <w:rFonts w:ascii="Arial" w:eastAsia="Times New Roman" w:hAnsi="Arial" w:cs="Arial"/>
          <w:sz w:val="20"/>
          <w:lang w:eastAsia="pl-PL"/>
        </w:rPr>
        <w:t>nie podlegają sumowaniu.</w:t>
      </w:r>
    </w:p>
    <w:p w:rsidR="00B7221E" w:rsidRPr="008A4028" w:rsidRDefault="00B7221E" w:rsidP="00B7221E">
      <w:pPr>
        <w:pStyle w:val="ListParagraph"/>
        <w:spacing w:after="0"/>
        <w:ind w:left="567"/>
        <w:jc w:val="both"/>
        <w:rPr>
          <w:rFonts w:ascii="Arial" w:hAnsi="Arial" w:cs="Arial"/>
          <w:sz w:val="20"/>
        </w:rPr>
      </w:pPr>
    </w:p>
    <w:p w:rsidR="00756CFE" w:rsidRPr="008A4028" w:rsidRDefault="00C709E6" w:rsidP="00A268AD">
      <w:pPr>
        <w:pStyle w:val="ListParagraph"/>
        <w:numPr>
          <w:ilvl w:val="0"/>
          <w:numId w:val="1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8A4028">
        <w:rPr>
          <w:rFonts w:ascii="Arial" w:hAnsi="Arial" w:cs="Arial"/>
          <w:sz w:val="20"/>
        </w:rPr>
        <w:t xml:space="preserve">Przedłużona Gwarancja </w:t>
      </w:r>
      <w:r w:rsidRPr="008A4028">
        <w:rPr>
          <w:rFonts w:ascii="Arial" w:eastAsia="Times New Roman" w:hAnsi="Arial" w:cs="Arial"/>
          <w:sz w:val="20"/>
          <w:lang w:eastAsia="pl-PL"/>
        </w:rPr>
        <w:t>Panasonic</w:t>
      </w:r>
      <w:r w:rsidRPr="008A4028">
        <w:rPr>
          <w:rFonts w:ascii="Arial" w:hAnsi="Arial" w:cs="Arial"/>
          <w:sz w:val="20"/>
        </w:rPr>
        <w:t xml:space="preserve"> </w:t>
      </w:r>
      <w:r w:rsidR="00867E4E" w:rsidRPr="008A4028">
        <w:rPr>
          <w:rFonts w:ascii="Arial" w:hAnsi="Arial" w:cs="Arial"/>
          <w:sz w:val="20"/>
        </w:rPr>
        <w:t>jest oferowana</w:t>
      </w:r>
      <w:r w:rsidRPr="008A4028">
        <w:rPr>
          <w:rFonts w:ascii="Arial" w:hAnsi="Arial" w:cs="Arial"/>
          <w:sz w:val="20"/>
        </w:rPr>
        <w:t xml:space="preserve"> wyłącznie </w:t>
      </w:r>
      <w:r w:rsidR="00867E4E" w:rsidRPr="008A4028">
        <w:rPr>
          <w:rFonts w:ascii="Arial" w:hAnsi="Arial" w:cs="Arial"/>
          <w:sz w:val="20"/>
        </w:rPr>
        <w:t>dla</w:t>
      </w:r>
      <w:r w:rsidR="00B021C6" w:rsidRPr="008A4028">
        <w:rPr>
          <w:rFonts w:ascii="Arial" w:hAnsi="Arial" w:cs="Arial"/>
          <w:sz w:val="20"/>
        </w:rPr>
        <w:t xml:space="preserve"> oryginalnych urządzeń, zakupionych </w:t>
      </w:r>
      <w:r w:rsidR="00890611" w:rsidRPr="008A4028">
        <w:rPr>
          <w:rFonts w:ascii="Arial" w:hAnsi="Arial" w:cs="Arial"/>
          <w:sz w:val="20"/>
        </w:rPr>
        <w:t xml:space="preserve">przez </w:t>
      </w:r>
      <w:r w:rsidR="00FB7513" w:rsidRPr="008A4028">
        <w:rPr>
          <w:rFonts w:ascii="Arial" w:hAnsi="Arial" w:cs="Arial"/>
          <w:sz w:val="20"/>
        </w:rPr>
        <w:t>Klienta</w:t>
      </w:r>
      <w:r w:rsidR="00890611" w:rsidRPr="008A4028">
        <w:rPr>
          <w:rFonts w:ascii="Arial" w:hAnsi="Arial" w:cs="Arial"/>
          <w:sz w:val="20"/>
        </w:rPr>
        <w:t xml:space="preserve"> </w:t>
      </w:r>
      <w:r w:rsidR="00940D77" w:rsidRPr="008A4028">
        <w:rPr>
          <w:rFonts w:ascii="Arial" w:hAnsi="Arial" w:cs="Arial"/>
          <w:sz w:val="20"/>
        </w:rPr>
        <w:t xml:space="preserve">jako nowe </w:t>
      </w:r>
      <w:r w:rsidRPr="008A4028">
        <w:rPr>
          <w:rFonts w:ascii="Arial" w:hAnsi="Arial" w:cs="Arial"/>
          <w:sz w:val="20"/>
        </w:rPr>
        <w:t>na terenie państw Unii Europejskiej, Europejskiego Obszaru Gospodarczego, Albanii, Andory, Bośni i Hercegowiny, Kosowa, Byłej Jugosłowiańskiej Republiki Macedonii, Czarnogóry, Serbii, Szwajcarii, Monako i San Marino („Terytorium”)</w:t>
      </w:r>
      <w:r w:rsidR="00B021C6" w:rsidRPr="008A4028">
        <w:rPr>
          <w:rFonts w:ascii="Arial" w:hAnsi="Arial" w:cs="Arial"/>
          <w:sz w:val="20"/>
        </w:rPr>
        <w:t xml:space="preserve">, </w:t>
      </w:r>
      <w:r w:rsidRPr="008A4028">
        <w:rPr>
          <w:rFonts w:ascii="Arial" w:hAnsi="Arial" w:cs="Arial"/>
          <w:sz w:val="20"/>
        </w:rPr>
        <w:t xml:space="preserve">eksploatowanych na Terytorium i pochodzących z oryginalnej dystrybucji (pierwotnie wprowadzonych na Terytorium przez spółki z grupy Panasonic). </w:t>
      </w:r>
      <w:r w:rsidR="00940D77" w:rsidRPr="008A4028">
        <w:rPr>
          <w:rFonts w:ascii="Arial" w:hAnsi="Arial" w:cs="Arial"/>
          <w:sz w:val="20"/>
        </w:rPr>
        <w:t xml:space="preserve">W szczególności, </w:t>
      </w:r>
      <w:r w:rsidR="00890611" w:rsidRPr="008A4028">
        <w:rPr>
          <w:rFonts w:ascii="Arial" w:hAnsi="Arial" w:cs="Arial"/>
          <w:sz w:val="20"/>
        </w:rPr>
        <w:t>P</w:t>
      </w:r>
      <w:r w:rsidRPr="008A4028">
        <w:rPr>
          <w:rFonts w:ascii="Arial" w:hAnsi="Arial" w:cs="Arial"/>
          <w:sz w:val="20"/>
        </w:rPr>
        <w:t xml:space="preserve">rzedłużona Gwarancja </w:t>
      </w:r>
      <w:r w:rsidRPr="008A4028">
        <w:rPr>
          <w:rFonts w:ascii="Arial" w:eastAsia="Times New Roman" w:hAnsi="Arial" w:cs="Arial"/>
          <w:sz w:val="20"/>
          <w:lang w:eastAsia="pl-PL"/>
        </w:rPr>
        <w:t>Panasonic</w:t>
      </w:r>
      <w:r w:rsidRPr="008A4028">
        <w:rPr>
          <w:rFonts w:ascii="Arial" w:hAnsi="Arial" w:cs="Arial"/>
          <w:sz w:val="20"/>
        </w:rPr>
        <w:t xml:space="preserve"> nie może zostać zaku</w:t>
      </w:r>
      <w:r w:rsidRPr="008A4028">
        <w:rPr>
          <w:rFonts w:ascii="Arial" w:eastAsia="Times New Roman" w:hAnsi="Arial" w:cs="Arial"/>
          <w:color w:val="000000" w:themeColor="text1"/>
          <w:sz w:val="20"/>
        </w:rPr>
        <w:t xml:space="preserve">piona </w:t>
      </w:r>
      <w:r w:rsidR="00940D77" w:rsidRPr="008A4028">
        <w:rPr>
          <w:rFonts w:ascii="Arial" w:eastAsia="Times New Roman" w:hAnsi="Arial" w:cs="Arial"/>
          <w:color w:val="000000" w:themeColor="text1"/>
          <w:sz w:val="20"/>
        </w:rPr>
        <w:t>dla</w:t>
      </w:r>
      <w:r w:rsidRPr="008A4028">
        <w:rPr>
          <w:rFonts w:ascii="Arial" w:eastAsia="Times New Roman" w:hAnsi="Arial" w:cs="Arial"/>
          <w:color w:val="000000" w:themeColor="text1"/>
          <w:sz w:val="20"/>
        </w:rPr>
        <w:t xml:space="preserve"> egzemplarza, który nie został wprowadzony do obrotu na Terytorium, został nabyty </w:t>
      </w:r>
      <w:r w:rsidR="00B021C6" w:rsidRPr="008A4028">
        <w:rPr>
          <w:rFonts w:ascii="Arial" w:eastAsia="Times New Roman" w:hAnsi="Arial" w:cs="Arial"/>
          <w:color w:val="000000" w:themeColor="text1"/>
          <w:sz w:val="20"/>
        </w:rPr>
        <w:t>poza Terytorium</w:t>
      </w:r>
      <w:r w:rsidRPr="008A4028">
        <w:rPr>
          <w:rFonts w:ascii="Arial" w:eastAsia="Times New Roman" w:hAnsi="Arial" w:cs="Arial"/>
          <w:color w:val="000000" w:themeColor="text1"/>
          <w:sz w:val="20"/>
        </w:rPr>
        <w:t xml:space="preserve"> (np. przez Internet) lub nabyty od osoby fizycznej </w:t>
      </w:r>
      <w:r w:rsidR="00F73136" w:rsidRPr="008A4028">
        <w:rPr>
          <w:rFonts w:ascii="Arial" w:eastAsia="Times New Roman" w:hAnsi="Arial" w:cs="Arial"/>
          <w:color w:val="000000" w:themeColor="text1"/>
          <w:sz w:val="20"/>
        </w:rPr>
        <w:t>nieprowadzącej</w:t>
      </w:r>
      <w:r w:rsidRPr="008A4028">
        <w:rPr>
          <w:rFonts w:ascii="Arial" w:eastAsia="Times New Roman" w:hAnsi="Arial" w:cs="Arial"/>
          <w:color w:val="000000" w:themeColor="text1"/>
          <w:sz w:val="20"/>
        </w:rPr>
        <w:t xml:space="preserve"> działalności gospodarczej (np. na aukcji internetowej).</w:t>
      </w:r>
    </w:p>
    <w:p w:rsidR="00DF3654" w:rsidRPr="008A4028" w:rsidRDefault="00DF3654" w:rsidP="00DF3654">
      <w:pPr>
        <w:pStyle w:val="ListParagraph"/>
        <w:rPr>
          <w:rFonts w:ascii="Arial" w:hAnsi="Arial" w:cs="Arial"/>
          <w:sz w:val="20"/>
        </w:rPr>
      </w:pPr>
    </w:p>
    <w:p w:rsidR="00DF3654" w:rsidRPr="008A4028" w:rsidRDefault="00DF3654" w:rsidP="00A268AD">
      <w:pPr>
        <w:pStyle w:val="ListParagraph"/>
        <w:numPr>
          <w:ilvl w:val="0"/>
          <w:numId w:val="1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8A4028">
        <w:rPr>
          <w:rFonts w:ascii="Arial" w:hAnsi="Arial" w:cs="Arial"/>
          <w:sz w:val="20"/>
        </w:rPr>
        <w:t xml:space="preserve">Przedłużona Gwarancja </w:t>
      </w:r>
      <w:r w:rsidRPr="008A4028">
        <w:rPr>
          <w:rFonts w:ascii="Arial" w:eastAsia="Times New Roman" w:hAnsi="Arial" w:cs="Arial"/>
          <w:sz w:val="20"/>
          <w:lang w:eastAsia="pl-PL"/>
        </w:rPr>
        <w:t>Panasonic</w:t>
      </w:r>
      <w:r w:rsidRPr="008A4028">
        <w:rPr>
          <w:rFonts w:ascii="Arial" w:hAnsi="Arial" w:cs="Arial"/>
          <w:sz w:val="20"/>
        </w:rPr>
        <w:t xml:space="preserve"> </w:t>
      </w:r>
      <w:r w:rsidR="001A4E5D" w:rsidRPr="008A4028">
        <w:rPr>
          <w:rFonts w:ascii="Arial" w:hAnsi="Arial" w:cs="Arial"/>
          <w:sz w:val="20"/>
        </w:rPr>
        <w:t xml:space="preserve">może być zakupiona nie później </w:t>
      </w:r>
      <w:r w:rsidRPr="008A4028">
        <w:rPr>
          <w:rFonts w:ascii="Arial" w:hAnsi="Arial" w:cs="Arial"/>
          <w:sz w:val="20"/>
        </w:rPr>
        <w:t xml:space="preserve">niż </w:t>
      </w:r>
      <w:r w:rsidR="008F1AA0" w:rsidRPr="008A4028">
        <w:rPr>
          <w:rFonts w:ascii="Arial" w:hAnsi="Arial" w:cs="Arial"/>
          <w:sz w:val="20"/>
        </w:rPr>
        <w:t xml:space="preserve">24 </w:t>
      </w:r>
      <w:r w:rsidR="001A4E5D" w:rsidRPr="008A4028">
        <w:rPr>
          <w:rFonts w:ascii="Arial" w:hAnsi="Arial" w:cs="Arial"/>
          <w:sz w:val="20"/>
        </w:rPr>
        <w:t>(</w:t>
      </w:r>
      <w:r w:rsidR="008F1AA0" w:rsidRPr="008A4028">
        <w:rPr>
          <w:rFonts w:ascii="Arial" w:hAnsi="Arial" w:cs="Arial"/>
          <w:sz w:val="20"/>
        </w:rPr>
        <w:t>dwadzieścia cztery</w:t>
      </w:r>
      <w:r w:rsidR="001A4E5D" w:rsidRPr="008A4028">
        <w:rPr>
          <w:rFonts w:ascii="Arial" w:hAnsi="Arial" w:cs="Arial"/>
          <w:sz w:val="20"/>
        </w:rPr>
        <w:t xml:space="preserve">) </w:t>
      </w:r>
      <w:r w:rsidRPr="008A4028">
        <w:rPr>
          <w:rFonts w:ascii="Arial" w:hAnsi="Arial" w:cs="Arial"/>
          <w:sz w:val="20"/>
        </w:rPr>
        <w:t>miesi</w:t>
      </w:r>
      <w:r w:rsidR="002271C8" w:rsidRPr="008A4028">
        <w:rPr>
          <w:rFonts w:ascii="Arial" w:hAnsi="Arial" w:cs="Arial"/>
          <w:sz w:val="20"/>
        </w:rPr>
        <w:t>ą</w:t>
      </w:r>
      <w:r w:rsidRPr="008A4028">
        <w:rPr>
          <w:rFonts w:ascii="Arial" w:hAnsi="Arial" w:cs="Arial"/>
          <w:sz w:val="20"/>
        </w:rPr>
        <w:t>c</w:t>
      </w:r>
      <w:r w:rsidR="002271C8" w:rsidRPr="008A4028">
        <w:rPr>
          <w:rFonts w:ascii="Arial" w:hAnsi="Arial" w:cs="Arial"/>
          <w:sz w:val="20"/>
        </w:rPr>
        <w:t>e</w:t>
      </w:r>
      <w:r w:rsidRPr="008A4028">
        <w:rPr>
          <w:rFonts w:ascii="Arial" w:hAnsi="Arial" w:cs="Arial"/>
          <w:sz w:val="20"/>
        </w:rPr>
        <w:t xml:space="preserve"> </w:t>
      </w:r>
      <w:r w:rsidR="0046742D" w:rsidRPr="008A4028">
        <w:rPr>
          <w:rFonts w:ascii="Arial" w:hAnsi="Arial" w:cs="Arial"/>
          <w:sz w:val="20"/>
        </w:rPr>
        <w:t>od daty zakupu</w:t>
      </w:r>
      <w:r w:rsidR="001A4E5D" w:rsidRPr="008A4028">
        <w:rPr>
          <w:rFonts w:ascii="Arial" w:hAnsi="Arial" w:cs="Arial"/>
          <w:sz w:val="20"/>
        </w:rPr>
        <w:t xml:space="preserve"> urządzenia</w:t>
      </w:r>
      <w:r w:rsidRPr="008A4028">
        <w:rPr>
          <w:rFonts w:ascii="Arial" w:hAnsi="Arial" w:cs="Arial"/>
          <w:sz w:val="20"/>
        </w:rPr>
        <w:t>.</w:t>
      </w:r>
      <w:r w:rsidR="00110A36" w:rsidRPr="008A4028">
        <w:rPr>
          <w:rFonts w:ascii="Arial" w:hAnsi="Arial" w:cs="Arial"/>
          <w:sz w:val="20"/>
        </w:rPr>
        <w:t xml:space="preserve"> Przekroczenie </w:t>
      </w:r>
      <w:r w:rsidR="001A4E5D" w:rsidRPr="008A4028">
        <w:rPr>
          <w:rFonts w:ascii="Arial" w:hAnsi="Arial" w:cs="Arial"/>
          <w:sz w:val="20"/>
        </w:rPr>
        <w:t>tego terminu</w:t>
      </w:r>
      <w:r w:rsidR="00110A36" w:rsidRPr="008A4028">
        <w:rPr>
          <w:rFonts w:ascii="Arial" w:hAnsi="Arial" w:cs="Arial"/>
          <w:sz w:val="20"/>
        </w:rPr>
        <w:t xml:space="preserve"> uniemożliwia </w:t>
      </w:r>
      <w:r w:rsidR="00656699" w:rsidRPr="008A4028">
        <w:rPr>
          <w:rFonts w:ascii="Arial" w:hAnsi="Arial" w:cs="Arial"/>
          <w:sz w:val="20"/>
        </w:rPr>
        <w:t xml:space="preserve">aktywację </w:t>
      </w:r>
      <w:r w:rsidR="0046742D" w:rsidRPr="008A4028">
        <w:rPr>
          <w:rFonts w:ascii="Arial" w:hAnsi="Arial" w:cs="Arial"/>
          <w:sz w:val="20"/>
        </w:rPr>
        <w:t xml:space="preserve">Przedłużonej </w:t>
      </w:r>
      <w:r w:rsidR="00656699" w:rsidRPr="008A4028">
        <w:rPr>
          <w:rFonts w:ascii="Arial" w:hAnsi="Arial" w:cs="Arial"/>
          <w:sz w:val="20"/>
        </w:rPr>
        <w:t xml:space="preserve">Gwarancji, jak również </w:t>
      </w:r>
      <w:r w:rsidR="00C21B5C" w:rsidRPr="008A4028">
        <w:rPr>
          <w:rFonts w:ascii="Arial" w:hAnsi="Arial" w:cs="Arial"/>
          <w:sz w:val="20"/>
        </w:rPr>
        <w:t>stanowi podstawę odmowy wykonania obowiązków</w:t>
      </w:r>
      <w:r w:rsidR="00110A36" w:rsidRPr="008A4028">
        <w:rPr>
          <w:rFonts w:ascii="Arial" w:hAnsi="Arial" w:cs="Arial"/>
          <w:sz w:val="20"/>
        </w:rPr>
        <w:t xml:space="preserve"> gwarancyjnych.</w:t>
      </w:r>
    </w:p>
    <w:p w:rsidR="00A268AD" w:rsidRPr="008A4028" w:rsidRDefault="00A268AD" w:rsidP="00A268AD">
      <w:pPr>
        <w:spacing w:after="0"/>
        <w:jc w:val="both"/>
        <w:rPr>
          <w:rFonts w:ascii="Arial" w:hAnsi="Arial" w:cs="Arial"/>
          <w:sz w:val="20"/>
        </w:rPr>
      </w:pPr>
    </w:p>
    <w:p w:rsidR="00B21F1D" w:rsidRPr="008A4028" w:rsidRDefault="00B7221E" w:rsidP="00A268AD">
      <w:pPr>
        <w:spacing w:after="0"/>
        <w:jc w:val="both"/>
        <w:rPr>
          <w:rFonts w:ascii="Arial" w:hAnsi="Arial" w:cs="Arial"/>
          <w:b/>
          <w:sz w:val="20"/>
        </w:rPr>
      </w:pPr>
      <w:r w:rsidRPr="008A4028">
        <w:rPr>
          <w:rFonts w:ascii="Arial" w:hAnsi="Arial" w:cs="Arial"/>
          <w:b/>
          <w:sz w:val="20"/>
        </w:rPr>
        <w:t xml:space="preserve">ZAKUP </w:t>
      </w:r>
      <w:r w:rsidR="00B21F1D" w:rsidRPr="008A4028">
        <w:rPr>
          <w:rFonts w:ascii="Arial" w:hAnsi="Arial" w:cs="Arial"/>
          <w:b/>
          <w:sz w:val="20"/>
        </w:rPr>
        <w:t>PRZEDŁUŻON</w:t>
      </w:r>
      <w:r w:rsidR="00E5337D" w:rsidRPr="008A4028">
        <w:rPr>
          <w:rFonts w:ascii="Arial" w:hAnsi="Arial" w:cs="Arial"/>
          <w:b/>
          <w:sz w:val="20"/>
        </w:rPr>
        <w:t>EJ</w:t>
      </w:r>
      <w:r w:rsidR="00B21F1D" w:rsidRPr="008A4028">
        <w:rPr>
          <w:rFonts w:ascii="Arial" w:hAnsi="Arial" w:cs="Arial"/>
          <w:b/>
          <w:sz w:val="20"/>
        </w:rPr>
        <w:t xml:space="preserve"> GWARANCJ</w:t>
      </w:r>
      <w:r w:rsidR="00E5337D" w:rsidRPr="008A4028">
        <w:rPr>
          <w:rFonts w:ascii="Arial" w:hAnsi="Arial" w:cs="Arial"/>
          <w:b/>
          <w:sz w:val="20"/>
        </w:rPr>
        <w:t>I</w:t>
      </w:r>
      <w:r w:rsidR="00F908DA" w:rsidRPr="008A4028">
        <w:rPr>
          <w:rFonts w:ascii="Arial" w:hAnsi="Arial" w:cs="Arial"/>
          <w:b/>
          <w:sz w:val="20"/>
        </w:rPr>
        <w:t xml:space="preserve"> PANASONIC</w:t>
      </w:r>
      <w:r w:rsidR="00D27E1A" w:rsidRPr="008A4028">
        <w:rPr>
          <w:rFonts w:ascii="Arial" w:hAnsi="Arial" w:cs="Arial"/>
          <w:b/>
          <w:sz w:val="20"/>
        </w:rPr>
        <w:t>:</w:t>
      </w:r>
    </w:p>
    <w:p w:rsidR="00756CFE" w:rsidRPr="008A4028" w:rsidRDefault="00756CFE" w:rsidP="00A268AD">
      <w:pPr>
        <w:spacing w:after="0"/>
        <w:jc w:val="both"/>
        <w:rPr>
          <w:rFonts w:ascii="Arial" w:hAnsi="Arial" w:cs="Arial"/>
          <w:b/>
          <w:sz w:val="20"/>
        </w:rPr>
      </w:pPr>
    </w:p>
    <w:p w:rsidR="0046742D" w:rsidRPr="008A4028" w:rsidRDefault="0046742D" w:rsidP="00B6454D">
      <w:pPr>
        <w:pStyle w:val="ListParagraph"/>
        <w:numPr>
          <w:ilvl w:val="0"/>
          <w:numId w:val="1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8A4028">
        <w:rPr>
          <w:rFonts w:ascii="Arial" w:hAnsi="Arial" w:cs="Arial"/>
          <w:sz w:val="20"/>
        </w:rPr>
        <w:t xml:space="preserve">Zakup </w:t>
      </w:r>
      <w:r w:rsidRPr="008A4028">
        <w:rPr>
          <w:rFonts w:ascii="Arial" w:eastAsia="Times New Roman" w:hAnsi="Arial" w:cs="Arial"/>
          <w:sz w:val="20"/>
          <w:lang w:eastAsia="pl-PL"/>
        </w:rPr>
        <w:t>Przedłużonej Gwarancji Panasonic</w:t>
      </w:r>
      <w:r w:rsidRPr="008A4028">
        <w:rPr>
          <w:rFonts w:ascii="Arial" w:hAnsi="Arial" w:cs="Arial"/>
          <w:sz w:val="20"/>
        </w:rPr>
        <w:t xml:space="preserve"> jest możliwy u wybranych Partnerów Handlowych lub </w:t>
      </w:r>
      <w:r w:rsidR="00B25233" w:rsidRPr="008A4028">
        <w:rPr>
          <w:rFonts w:ascii="Arial" w:hAnsi="Arial" w:cs="Arial"/>
          <w:sz w:val="20"/>
        </w:rPr>
        <w:t xml:space="preserve">w Autoryzowanych Punktach </w:t>
      </w:r>
      <w:r w:rsidRPr="008A4028">
        <w:rPr>
          <w:rFonts w:ascii="Arial" w:hAnsi="Arial" w:cs="Arial"/>
          <w:sz w:val="20"/>
        </w:rPr>
        <w:t xml:space="preserve">Serwisowych Panasonic albo na stronie internetowej Panasonic </w:t>
      </w:r>
      <w:r w:rsidRPr="008A4028">
        <w:rPr>
          <w:rFonts w:ascii="Arial" w:eastAsia="Times New Roman" w:hAnsi="Arial" w:cs="Arial"/>
          <w:sz w:val="20"/>
          <w:lang w:eastAsia="pl-PL"/>
        </w:rPr>
        <w:t>shop.panasonic.pl</w:t>
      </w:r>
      <w:r w:rsidRPr="008A4028">
        <w:rPr>
          <w:rFonts w:ascii="Arial" w:hAnsi="Arial" w:cs="Arial"/>
          <w:sz w:val="20"/>
        </w:rPr>
        <w:t>.</w:t>
      </w:r>
    </w:p>
    <w:p w:rsidR="0046742D" w:rsidRPr="008A4028" w:rsidRDefault="0046742D" w:rsidP="0046742D">
      <w:pPr>
        <w:pStyle w:val="ListParagraph"/>
        <w:spacing w:after="0"/>
        <w:ind w:left="567"/>
        <w:jc w:val="both"/>
        <w:rPr>
          <w:rFonts w:ascii="Arial" w:hAnsi="Arial" w:cs="Arial"/>
          <w:sz w:val="20"/>
        </w:rPr>
      </w:pPr>
    </w:p>
    <w:p w:rsidR="00B6454D" w:rsidRPr="008A4028" w:rsidRDefault="00CA6847" w:rsidP="00B6454D">
      <w:pPr>
        <w:pStyle w:val="ListParagraph"/>
        <w:numPr>
          <w:ilvl w:val="0"/>
          <w:numId w:val="1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8A4028">
        <w:rPr>
          <w:rFonts w:ascii="Arial" w:eastAsia="Times New Roman" w:hAnsi="Arial" w:cs="Arial"/>
          <w:sz w:val="20"/>
          <w:lang w:eastAsia="pl-PL"/>
        </w:rPr>
        <w:t>Klient dokonujący</w:t>
      </w:r>
      <w:r w:rsidR="00E5337D" w:rsidRPr="008A4028">
        <w:rPr>
          <w:rFonts w:ascii="Arial" w:eastAsia="Times New Roman" w:hAnsi="Arial" w:cs="Arial"/>
          <w:sz w:val="20"/>
          <w:lang w:eastAsia="pl-PL"/>
        </w:rPr>
        <w:t xml:space="preserve"> zakupu</w:t>
      </w:r>
      <w:r w:rsidRPr="008A4028">
        <w:rPr>
          <w:rFonts w:ascii="Arial" w:eastAsia="Times New Roman" w:hAnsi="Arial" w:cs="Arial"/>
          <w:sz w:val="20"/>
          <w:lang w:eastAsia="pl-PL"/>
        </w:rPr>
        <w:t xml:space="preserve"> Przedłużon</w:t>
      </w:r>
      <w:r w:rsidR="00E5337D" w:rsidRPr="008A4028">
        <w:rPr>
          <w:rFonts w:ascii="Arial" w:eastAsia="Times New Roman" w:hAnsi="Arial" w:cs="Arial"/>
          <w:sz w:val="20"/>
          <w:lang w:eastAsia="pl-PL"/>
        </w:rPr>
        <w:t>ej</w:t>
      </w:r>
      <w:r w:rsidR="001C2737" w:rsidRPr="008A4028">
        <w:rPr>
          <w:rFonts w:ascii="Arial" w:eastAsia="Times New Roman" w:hAnsi="Arial" w:cs="Arial"/>
          <w:sz w:val="20"/>
          <w:lang w:eastAsia="pl-PL"/>
        </w:rPr>
        <w:t xml:space="preserve"> Gwarancj</w:t>
      </w:r>
      <w:r w:rsidR="00E5337D" w:rsidRPr="008A4028">
        <w:rPr>
          <w:rFonts w:ascii="Arial" w:eastAsia="Times New Roman" w:hAnsi="Arial" w:cs="Arial"/>
          <w:sz w:val="20"/>
          <w:lang w:eastAsia="pl-PL"/>
        </w:rPr>
        <w:t>i</w:t>
      </w:r>
      <w:r w:rsidRPr="008A4028">
        <w:rPr>
          <w:rFonts w:ascii="Arial" w:eastAsia="Times New Roman" w:hAnsi="Arial" w:cs="Arial"/>
          <w:sz w:val="20"/>
          <w:lang w:eastAsia="pl-PL"/>
        </w:rPr>
        <w:t xml:space="preserve"> Panasonic</w:t>
      </w:r>
      <w:r w:rsidR="00B7221E" w:rsidRPr="008A4028">
        <w:rPr>
          <w:rFonts w:ascii="Arial" w:eastAsia="Times New Roman" w:hAnsi="Arial" w:cs="Arial"/>
          <w:sz w:val="20"/>
          <w:lang w:eastAsia="pl-PL"/>
        </w:rPr>
        <w:t xml:space="preserve"> </w:t>
      </w:r>
      <w:r w:rsidRPr="008A4028">
        <w:rPr>
          <w:rFonts w:ascii="Arial" w:eastAsia="Times New Roman" w:hAnsi="Arial" w:cs="Arial"/>
          <w:sz w:val="20"/>
          <w:lang w:eastAsia="pl-PL"/>
        </w:rPr>
        <w:t xml:space="preserve">powinien upewnić się, czy </w:t>
      </w:r>
      <w:r w:rsidR="00E5337D" w:rsidRPr="008A4028">
        <w:rPr>
          <w:rFonts w:ascii="Arial" w:eastAsia="Times New Roman" w:hAnsi="Arial" w:cs="Arial"/>
          <w:sz w:val="20"/>
          <w:lang w:eastAsia="pl-PL"/>
        </w:rPr>
        <w:t>jest ona odpowiednia</w:t>
      </w:r>
      <w:r w:rsidR="00B7221E" w:rsidRPr="008A4028">
        <w:rPr>
          <w:rFonts w:ascii="Arial" w:eastAsia="Times New Roman" w:hAnsi="Arial" w:cs="Arial"/>
          <w:sz w:val="20"/>
          <w:lang w:eastAsia="pl-PL"/>
        </w:rPr>
        <w:t xml:space="preserve"> </w:t>
      </w:r>
      <w:r w:rsidRPr="008A4028">
        <w:rPr>
          <w:rFonts w:ascii="Arial" w:eastAsia="Times New Roman" w:hAnsi="Arial" w:cs="Arial"/>
          <w:sz w:val="20"/>
          <w:lang w:eastAsia="pl-PL"/>
        </w:rPr>
        <w:t>dla</w:t>
      </w:r>
      <w:r w:rsidR="00DF3654" w:rsidRPr="008A4028">
        <w:rPr>
          <w:rFonts w:ascii="Arial" w:eastAsia="Times New Roman" w:hAnsi="Arial" w:cs="Arial"/>
          <w:sz w:val="20"/>
          <w:lang w:eastAsia="pl-PL"/>
        </w:rPr>
        <w:t xml:space="preserve"> posiadanego modelu urządzenia, </w:t>
      </w:r>
      <w:r w:rsidR="00E5337D" w:rsidRPr="008A4028">
        <w:rPr>
          <w:rFonts w:ascii="Arial" w:eastAsia="Times New Roman" w:hAnsi="Arial" w:cs="Arial"/>
          <w:sz w:val="20"/>
          <w:lang w:eastAsia="pl-PL"/>
        </w:rPr>
        <w:t xml:space="preserve">czy obejmuje wybrany przez Klienta okres gwarancji, a </w:t>
      </w:r>
      <w:r w:rsidR="0046742D" w:rsidRPr="008A4028">
        <w:rPr>
          <w:rFonts w:ascii="Arial" w:eastAsia="Times New Roman" w:hAnsi="Arial" w:cs="Arial"/>
          <w:sz w:val="20"/>
          <w:lang w:eastAsia="pl-PL"/>
        </w:rPr>
        <w:t>ponadto,</w:t>
      </w:r>
      <w:r w:rsidRPr="008A4028">
        <w:rPr>
          <w:rFonts w:ascii="Arial" w:eastAsia="Times New Roman" w:hAnsi="Arial" w:cs="Arial"/>
          <w:sz w:val="20"/>
          <w:lang w:eastAsia="pl-PL"/>
        </w:rPr>
        <w:t xml:space="preserve"> czy </w:t>
      </w:r>
      <w:r w:rsidR="00FB7513" w:rsidRPr="008A4028">
        <w:rPr>
          <w:rFonts w:ascii="Arial" w:eastAsia="Times New Roman" w:hAnsi="Arial" w:cs="Arial"/>
          <w:sz w:val="20"/>
          <w:lang w:eastAsia="pl-PL"/>
        </w:rPr>
        <w:t xml:space="preserve">spełnione są warunki określone </w:t>
      </w:r>
      <w:r w:rsidR="00DF3654" w:rsidRPr="008A4028">
        <w:rPr>
          <w:rFonts w:ascii="Arial" w:eastAsia="Times New Roman" w:hAnsi="Arial" w:cs="Arial"/>
          <w:sz w:val="20"/>
          <w:lang w:eastAsia="pl-PL"/>
        </w:rPr>
        <w:t>w punkcie 7 i 8 p</w:t>
      </w:r>
      <w:r w:rsidR="00FB7513" w:rsidRPr="008A4028">
        <w:rPr>
          <w:rFonts w:ascii="Arial" w:eastAsia="Times New Roman" w:hAnsi="Arial" w:cs="Arial"/>
          <w:sz w:val="20"/>
          <w:lang w:eastAsia="pl-PL"/>
        </w:rPr>
        <w:t>owyżej</w:t>
      </w:r>
      <w:r w:rsidRPr="008A4028">
        <w:rPr>
          <w:rFonts w:ascii="Arial" w:eastAsia="Times New Roman" w:hAnsi="Arial" w:cs="Arial"/>
          <w:sz w:val="20"/>
          <w:lang w:eastAsia="pl-PL"/>
        </w:rPr>
        <w:t xml:space="preserve">. </w:t>
      </w:r>
    </w:p>
    <w:p w:rsidR="00DF3654" w:rsidRPr="008A4028" w:rsidRDefault="00DF3654" w:rsidP="00DF3654">
      <w:pPr>
        <w:spacing w:after="0"/>
        <w:jc w:val="both"/>
        <w:rPr>
          <w:rFonts w:ascii="Arial" w:hAnsi="Arial" w:cs="Arial"/>
          <w:sz w:val="20"/>
        </w:rPr>
      </w:pPr>
    </w:p>
    <w:p w:rsidR="00A268AD" w:rsidRPr="008A4028" w:rsidRDefault="00CA6847" w:rsidP="00A268AD">
      <w:pPr>
        <w:pStyle w:val="ListParagraph"/>
        <w:numPr>
          <w:ilvl w:val="0"/>
          <w:numId w:val="1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8A4028">
        <w:rPr>
          <w:rFonts w:ascii="Arial" w:eastAsia="Times New Roman" w:hAnsi="Arial" w:cs="Arial"/>
          <w:sz w:val="20"/>
          <w:lang w:eastAsia="pl-PL"/>
        </w:rPr>
        <w:t>W przypadku z</w:t>
      </w:r>
      <w:r w:rsidR="00B801FA" w:rsidRPr="008A4028">
        <w:rPr>
          <w:rFonts w:ascii="Arial" w:eastAsia="Times New Roman" w:hAnsi="Arial" w:cs="Arial"/>
          <w:sz w:val="20"/>
          <w:lang w:eastAsia="pl-PL"/>
        </w:rPr>
        <w:t>akup</w:t>
      </w:r>
      <w:r w:rsidRPr="008A4028">
        <w:rPr>
          <w:rFonts w:ascii="Arial" w:eastAsia="Times New Roman" w:hAnsi="Arial" w:cs="Arial"/>
          <w:sz w:val="20"/>
          <w:lang w:eastAsia="pl-PL"/>
        </w:rPr>
        <w:t xml:space="preserve">u </w:t>
      </w:r>
      <w:r w:rsidR="00E5337D" w:rsidRPr="008A4028">
        <w:rPr>
          <w:rFonts w:ascii="Arial" w:eastAsia="Times New Roman" w:hAnsi="Arial" w:cs="Arial"/>
          <w:sz w:val="20"/>
          <w:lang w:eastAsia="pl-PL"/>
        </w:rPr>
        <w:t>Przedłużonej Gwarancji Panasonic</w:t>
      </w:r>
      <w:r w:rsidR="00B801FA" w:rsidRPr="008A4028">
        <w:rPr>
          <w:rFonts w:ascii="Arial" w:eastAsia="Times New Roman" w:hAnsi="Arial" w:cs="Arial"/>
          <w:sz w:val="20"/>
          <w:lang w:eastAsia="pl-PL"/>
        </w:rPr>
        <w:t xml:space="preserve"> </w:t>
      </w:r>
      <w:r w:rsidR="00D45D96" w:rsidRPr="008A4028">
        <w:rPr>
          <w:rFonts w:ascii="Arial" w:eastAsia="Times New Roman" w:hAnsi="Arial" w:cs="Arial"/>
          <w:sz w:val="20"/>
          <w:lang w:eastAsia="pl-PL"/>
        </w:rPr>
        <w:t xml:space="preserve">za pośrednictwem </w:t>
      </w:r>
      <w:r w:rsidR="00756CFE" w:rsidRPr="008A4028">
        <w:rPr>
          <w:rFonts w:ascii="Arial" w:eastAsia="Times New Roman" w:hAnsi="Arial" w:cs="Arial"/>
          <w:sz w:val="20"/>
          <w:lang w:eastAsia="pl-PL"/>
        </w:rPr>
        <w:t xml:space="preserve">sklepu internetowego, prowadzonego przez </w:t>
      </w:r>
      <w:r w:rsidR="005707AE" w:rsidRPr="008A4028">
        <w:rPr>
          <w:rFonts w:ascii="Arial" w:eastAsia="Times New Roman" w:hAnsi="Arial" w:cs="Arial"/>
          <w:sz w:val="20"/>
          <w:lang w:eastAsia="pl-PL"/>
        </w:rPr>
        <w:t>Panasonic</w:t>
      </w:r>
      <w:r w:rsidR="00756CFE" w:rsidRPr="008A4028">
        <w:rPr>
          <w:rFonts w:ascii="Arial" w:eastAsia="Times New Roman" w:hAnsi="Arial" w:cs="Arial"/>
          <w:sz w:val="20"/>
          <w:lang w:eastAsia="pl-PL"/>
        </w:rPr>
        <w:t xml:space="preserve"> pod adresem shop.panasonic.pl</w:t>
      </w:r>
      <w:r w:rsidR="00B6454D" w:rsidRPr="008A4028">
        <w:rPr>
          <w:rFonts w:ascii="Arial" w:hAnsi="Arial" w:cs="Arial"/>
          <w:sz w:val="20"/>
        </w:rPr>
        <w:t xml:space="preserve"> („Sklep”), </w:t>
      </w:r>
      <w:r w:rsidR="00B6454D" w:rsidRPr="008A4028">
        <w:rPr>
          <w:rFonts w:ascii="Arial" w:eastAsia="Times New Roman" w:hAnsi="Arial" w:cs="Arial"/>
          <w:sz w:val="20"/>
          <w:lang w:eastAsia="pl-PL"/>
        </w:rPr>
        <w:t>Klient</w:t>
      </w:r>
      <w:r w:rsidR="00756CFE" w:rsidRPr="008A4028">
        <w:rPr>
          <w:rFonts w:ascii="Arial" w:eastAsia="Times New Roman" w:hAnsi="Arial" w:cs="Arial"/>
          <w:sz w:val="20"/>
          <w:lang w:eastAsia="pl-PL"/>
        </w:rPr>
        <w:t xml:space="preserve"> </w:t>
      </w:r>
      <w:r w:rsidR="00414FF1" w:rsidRPr="008A4028">
        <w:rPr>
          <w:rFonts w:ascii="Arial" w:eastAsia="Times New Roman" w:hAnsi="Arial" w:cs="Arial"/>
          <w:sz w:val="20"/>
          <w:lang w:eastAsia="pl-PL"/>
        </w:rPr>
        <w:t>zostanie</w:t>
      </w:r>
      <w:r w:rsidR="00756CFE" w:rsidRPr="008A4028">
        <w:rPr>
          <w:rFonts w:ascii="Arial" w:eastAsia="Times New Roman" w:hAnsi="Arial" w:cs="Arial"/>
          <w:sz w:val="20"/>
          <w:lang w:eastAsia="pl-PL"/>
        </w:rPr>
        <w:t xml:space="preserve"> poproszony o podanie </w:t>
      </w:r>
      <w:r w:rsidR="00B6454D" w:rsidRPr="008A4028">
        <w:rPr>
          <w:rFonts w:ascii="Arial" w:eastAsia="Times New Roman" w:hAnsi="Arial" w:cs="Arial"/>
          <w:sz w:val="20"/>
          <w:lang w:eastAsia="pl-PL"/>
        </w:rPr>
        <w:t xml:space="preserve">wymaganych </w:t>
      </w:r>
      <w:r w:rsidR="00B6454D" w:rsidRPr="008A4028">
        <w:rPr>
          <w:rFonts w:ascii="Arial" w:hAnsi="Arial" w:cs="Arial"/>
          <w:sz w:val="20"/>
        </w:rPr>
        <w:t>danych i dokonanie</w:t>
      </w:r>
      <w:r w:rsidR="00081886" w:rsidRPr="008A4028">
        <w:rPr>
          <w:rFonts w:ascii="Arial" w:hAnsi="Arial" w:cs="Arial"/>
          <w:sz w:val="20"/>
        </w:rPr>
        <w:t xml:space="preserve"> płatności w sposób określony w Sklepie. Regulamin Sklepu </w:t>
      </w:r>
      <w:r w:rsidR="00081886" w:rsidRPr="008A4028">
        <w:rPr>
          <w:rFonts w:ascii="Arial" w:eastAsia="Times New Roman" w:hAnsi="Arial" w:cs="Arial"/>
          <w:sz w:val="20"/>
          <w:lang w:eastAsia="pl-PL"/>
        </w:rPr>
        <w:t>jest dostępny na stronie internetowej Sklepu</w:t>
      </w:r>
      <w:r w:rsidR="00B7221E" w:rsidRPr="008A4028">
        <w:rPr>
          <w:rFonts w:ascii="Arial" w:eastAsia="Times New Roman" w:hAnsi="Arial" w:cs="Arial"/>
          <w:sz w:val="20"/>
          <w:lang w:eastAsia="pl-PL"/>
        </w:rPr>
        <w:t>.</w:t>
      </w:r>
      <w:r w:rsidR="001A59D6" w:rsidRPr="008A4028">
        <w:rPr>
          <w:rFonts w:ascii="Arial" w:eastAsia="Times New Roman" w:hAnsi="Arial" w:cs="Arial"/>
          <w:sz w:val="20"/>
          <w:lang w:eastAsia="pl-PL"/>
        </w:rPr>
        <w:t xml:space="preserve"> </w:t>
      </w:r>
      <w:r w:rsidR="00D54379" w:rsidRPr="008A4028">
        <w:rPr>
          <w:rFonts w:ascii="Arial" w:eastAsia="Times New Roman" w:hAnsi="Arial" w:cs="Arial"/>
          <w:sz w:val="20"/>
          <w:lang w:eastAsia="pl-PL"/>
        </w:rPr>
        <w:t xml:space="preserve">Po dokonaniu </w:t>
      </w:r>
      <w:r w:rsidR="004871A5" w:rsidRPr="008A4028">
        <w:rPr>
          <w:rFonts w:ascii="Arial" w:eastAsia="Times New Roman" w:hAnsi="Arial" w:cs="Arial"/>
          <w:sz w:val="20"/>
          <w:lang w:eastAsia="pl-PL"/>
        </w:rPr>
        <w:t xml:space="preserve">zakupu Przedłużonej Gwarancji Panasonic za pośrednictwem sklepu internetowego, </w:t>
      </w:r>
      <w:r w:rsidR="00F73136" w:rsidRPr="008A4028">
        <w:rPr>
          <w:rFonts w:ascii="Arial" w:eastAsia="Times New Roman" w:hAnsi="Arial" w:cs="Arial"/>
          <w:sz w:val="20"/>
          <w:lang w:eastAsia="pl-PL"/>
        </w:rPr>
        <w:t xml:space="preserve">link do aktywacji </w:t>
      </w:r>
      <w:r w:rsidR="00E5337D" w:rsidRPr="008A4028">
        <w:rPr>
          <w:rFonts w:ascii="Arial" w:eastAsia="Times New Roman" w:hAnsi="Arial" w:cs="Arial"/>
          <w:sz w:val="20"/>
          <w:lang w:eastAsia="pl-PL"/>
        </w:rPr>
        <w:t>Przedłużon</w:t>
      </w:r>
      <w:r w:rsidR="004767CE" w:rsidRPr="008A4028">
        <w:rPr>
          <w:rFonts w:ascii="Arial" w:eastAsia="Times New Roman" w:hAnsi="Arial" w:cs="Arial"/>
          <w:sz w:val="20"/>
          <w:lang w:eastAsia="pl-PL"/>
        </w:rPr>
        <w:t>ej</w:t>
      </w:r>
      <w:r w:rsidR="00E5337D" w:rsidRPr="008A4028">
        <w:rPr>
          <w:rFonts w:ascii="Arial" w:eastAsia="Times New Roman" w:hAnsi="Arial" w:cs="Arial"/>
          <w:sz w:val="20"/>
          <w:lang w:eastAsia="pl-PL"/>
        </w:rPr>
        <w:t xml:space="preserve"> Gwarancji Panasonic </w:t>
      </w:r>
      <w:r w:rsidR="001A59D6" w:rsidRPr="008A4028">
        <w:rPr>
          <w:rFonts w:ascii="Arial" w:eastAsia="Times New Roman" w:hAnsi="Arial" w:cs="Arial"/>
          <w:sz w:val="20"/>
          <w:lang w:eastAsia="pl-PL"/>
        </w:rPr>
        <w:t>zostanie wysłan</w:t>
      </w:r>
      <w:r w:rsidR="00F73136" w:rsidRPr="008A4028">
        <w:rPr>
          <w:rFonts w:ascii="Arial" w:eastAsia="Times New Roman" w:hAnsi="Arial" w:cs="Arial"/>
          <w:sz w:val="20"/>
          <w:lang w:eastAsia="pl-PL"/>
        </w:rPr>
        <w:t>y</w:t>
      </w:r>
      <w:r w:rsidR="001A59D6" w:rsidRPr="008A4028">
        <w:rPr>
          <w:rFonts w:ascii="Arial" w:eastAsia="Times New Roman" w:hAnsi="Arial" w:cs="Arial"/>
          <w:sz w:val="20"/>
          <w:lang w:eastAsia="pl-PL"/>
        </w:rPr>
        <w:t xml:space="preserve"> na podany przez Klienta adres e-mail po zaksięgowaniu środków.</w:t>
      </w:r>
    </w:p>
    <w:p w:rsidR="002271C8" w:rsidRPr="008A4028" w:rsidRDefault="002271C8" w:rsidP="002271C8">
      <w:pPr>
        <w:pStyle w:val="ListParagraph"/>
        <w:rPr>
          <w:rFonts w:ascii="Arial" w:hAnsi="Arial" w:cs="Arial"/>
          <w:sz w:val="20"/>
        </w:rPr>
      </w:pPr>
    </w:p>
    <w:p w:rsidR="002271C8" w:rsidRPr="008A4028" w:rsidRDefault="002271C8" w:rsidP="002271C8">
      <w:pPr>
        <w:pStyle w:val="ListParagraph"/>
        <w:numPr>
          <w:ilvl w:val="0"/>
          <w:numId w:val="1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8A4028">
        <w:rPr>
          <w:rFonts w:ascii="Arial" w:hAnsi="Arial" w:cs="Arial"/>
          <w:sz w:val="20"/>
        </w:rPr>
        <w:t xml:space="preserve">W przypadku zakupu </w:t>
      </w:r>
      <w:r w:rsidRPr="008A4028">
        <w:rPr>
          <w:rFonts w:ascii="Arial" w:eastAsia="Times New Roman" w:hAnsi="Arial" w:cs="Arial"/>
          <w:sz w:val="20"/>
          <w:lang w:eastAsia="pl-PL"/>
        </w:rPr>
        <w:t xml:space="preserve">Przedłużonej Gwarancji Panasonic u </w:t>
      </w:r>
      <w:r w:rsidRPr="008A4028">
        <w:rPr>
          <w:rFonts w:ascii="Arial" w:hAnsi="Arial" w:cs="Arial"/>
          <w:sz w:val="20"/>
        </w:rPr>
        <w:t xml:space="preserve">wybranych Partnerów Handlowych lub Serwisowych Panasonic, </w:t>
      </w:r>
      <w:r w:rsidRPr="008A4028">
        <w:rPr>
          <w:rFonts w:ascii="Arial" w:eastAsia="Times New Roman" w:hAnsi="Arial" w:cs="Arial"/>
          <w:sz w:val="20"/>
          <w:lang w:eastAsia="pl-PL"/>
        </w:rPr>
        <w:t>Klient wybiera rodzaj i termin Przedłużonej Gwarancji Panasonic, podaje swoje imię i nazwisko oraz adres e-mail oraz dokonuje</w:t>
      </w:r>
      <w:r w:rsidRPr="008A4028">
        <w:rPr>
          <w:rFonts w:ascii="Arial" w:hAnsi="Arial" w:cs="Arial"/>
          <w:sz w:val="20"/>
        </w:rPr>
        <w:t xml:space="preserve"> płatności w sposób określony w Sklepie.</w:t>
      </w:r>
      <w:r w:rsidRPr="008A4028">
        <w:rPr>
          <w:rFonts w:ascii="Arial" w:eastAsia="Times New Roman" w:hAnsi="Arial" w:cs="Arial"/>
          <w:sz w:val="20"/>
          <w:lang w:eastAsia="pl-PL"/>
        </w:rPr>
        <w:t xml:space="preserve"> Link do aktywacji Przedłużonej Gwarancji Panasonic zostanie wysłany na podany przez Klienta adres e-mail.  </w:t>
      </w:r>
    </w:p>
    <w:p w:rsidR="00930086" w:rsidRPr="008A4028" w:rsidRDefault="00930086" w:rsidP="00A268AD">
      <w:pPr>
        <w:spacing w:after="0"/>
        <w:jc w:val="both"/>
        <w:rPr>
          <w:rFonts w:ascii="Arial" w:hAnsi="Arial" w:cs="Arial"/>
          <w:b/>
          <w:sz w:val="20"/>
        </w:rPr>
      </w:pPr>
    </w:p>
    <w:p w:rsidR="001C73A5" w:rsidRPr="008A4028" w:rsidRDefault="00B7221E" w:rsidP="00A268AD">
      <w:pPr>
        <w:spacing w:after="0"/>
        <w:jc w:val="both"/>
        <w:rPr>
          <w:rFonts w:ascii="Arial" w:hAnsi="Arial" w:cs="Arial"/>
          <w:b/>
          <w:sz w:val="20"/>
        </w:rPr>
      </w:pPr>
      <w:r w:rsidRPr="008A4028">
        <w:rPr>
          <w:rFonts w:ascii="Arial" w:hAnsi="Arial" w:cs="Arial"/>
          <w:b/>
          <w:sz w:val="20"/>
        </w:rPr>
        <w:t xml:space="preserve">AKTYWACJA </w:t>
      </w:r>
      <w:r w:rsidR="00E901AE" w:rsidRPr="008A4028">
        <w:rPr>
          <w:rFonts w:ascii="Arial" w:hAnsi="Arial" w:cs="Arial"/>
          <w:b/>
          <w:sz w:val="20"/>
        </w:rPr>
        <w:t>PRZEDŁUŻONEJ GWARANCJI PANASONIC</w:t>
      </w:r>
      <w:r w:rsidR="008F3A40" w:rsidRPr="008A4028">
        <w:rPr>
          <w:rFonts w:ascii="Arial" w:hAnsi="Arial" w:cs="Arial"/>
          <w:b/>
          <w:sz w:val="20"/>
        </w:rPr>
        <w:t>:</w:t>
      </w:r>
    </w:p>
    <w:p w:rsidR="001C73A5" w:rsidRPr="008A4028" w:rsidRDefault="001C73A5" w:rsidP="00A268AD">
      <w:pPr>
        <w:pStyle w:val="ListParagraph"/>
        <w:ind w:left="567"/>
        <w:jc w:val="both"/>
        <w:rPr>
          <w:rFonts w:ascii="Arial" w:hAnsi="Arial" w:cs="Arial"/>
          <w:sz w:val="20"/>
        </w:rPr>
      </w:pPr>
    </w:p>
    <w:p w:rsidR="00E31384" w:rsidRPr="008A4028" w:rsidRDefault="00030ED8" w:rsidP="00C21B5C">
      <w:pPr>
        <w:pStyle w:val="ListParagraph"/>
        <w:numPr>
          <w:ilvl w:val="0"/>
          <w:numId w:val="1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8A4028">
        <w:rPr>
          <w:rFonts w:ascii="Arial" w:eastAsia="Times New Roman" w:hAnsi="Arial" w:cs="Arial"/>
          <w:sz w:val="20"/>
          <w:lang w:eastAsia="pl-PL"/>
        </w:rPr>
        <w:t>Z</w:t>
      </w:r>
      <w:r w:rsidR="00ED6C09" w:rsidRPr="008A4028">
        <w:rPr>
          <w:rFonts w:ascii="Arial" w:eastAsia="Times New Roman" w:hAnsi="Arial" w:cs="Arial"/>
          <w:sz w:val="20"/>
          <w:lang w:eastAsia="pl-PL"/>
        </w:rPr>
        <w:t>akupion</w:t>
      </w:r>
      <w:r w:rsidR="0056053D" w:rsidRPr="008A4028">
        <w:rPr>
          <w:rFonts w:ascii="Arial" w:eastAsia="Times New Roman" w:hAnsi="Arial" w:cs="Arial"/>
          <w:sz w:val="20"/>
          <w:lang w:eastAsia="pl-PL"/>
        </w:rPr>
        <w:t>ą</w:t>
      </w:r>
      <w:r w:rsidR="00ED6C09" w:rsidRPr="008A4028">
        <w:rPr>
          <w:rFonts w:ascii="Arial" w:eastAsia="Times New Roman" w:hAnsi="Arial" w:cs="Arial"/>
          <w:sz w:val="20"/>
          <w:lang w:eastAsia="pl-PL"/>
        </w:rPr>
        <w:t xml:space="preserve"> </w:t>
      </w:r>
      <w:r w:rsidR="0056053D" w:rsidRPr="008A4028">
        <w:rPr>
          <w:rFonts w:ascii="Arial" w:eastAsia="Times New Roman" w:hAnsi="Arial" w:cs="Arial"/>
          <w:sz w:val="20"/>
          <w:lang w:eastAsia="pl-PL"/>
        </w:rPr>
        <w:t>Przedłużoną Gwarancję Panasonic</w:t>
      </w:r>
      <w:r w:rsidR="00AE7BD6" w:rsidRPr="008A4028">
        <w:rPr>
          <w:rFonts w:ascii="Arial" w:eastAsia="Times New Roman" w:hAnsi="Arial" w:cs="Arial"/>
          <w:sz w:val="20"/>
          <w:lang w:eastAsia="pl-PL"/>
        </w:rPr>
        <w:t xml:space="preserve"> </w:t>
      </w:r>
      <w:r w:rsidRPr="008A4028">
        <w:rPr>
          <w:rFonts w:ascii="Arial" w:eastAsia="Times New Roman" w:hAnsi="Arial" w:cs="Arial"/>
          <w:sz w:val="20"/>
          <w:lang w:eastAsia="pl-PL"/>
        </w:rPr>
        <w:t>należy aktywować</w:t>
      </w:r>
      <w:r w:rsidR="00D54379" w:rsidRPr="008A4028">
        <w:rPr>
          <w:rFonts w:ascii="Arial" w:eastAsia="Times New Roman" w:hAnsi="Arial" w:cs="Arial"/>
          <w:sz w:val="20"/>
          <w:lang w:eastAsia="pl-PL"/>
        </w:rPr>
        <w:t xml:space="preserve"> poprzez kliknięcie linku w otrzymanym mailu z Przedłużoną Gwarancję Panasonic</w:t>
      </w:r>
      <w:r w:rsidR="003B4204" w:rsidRPr="008A4028">
        <w:rPr>
          <w:rFonts w:ascii="Arial" w:eastAsia="Times New Roman" w:hAnsi="Arial" w:cs="Arial"/>
          <w:sz w:val="20"/>
          <w:lang w:eastAsia="pl-PL"/>
        </w:rPr>
        <w:t xml:space="preserve"> oraz wypełnienie formularza internetowego</w:t>
      </w:r>
      <w:r w:rsidR="00ED6C09" w:rsidRPr="008A4028">
        <w:rPr>
          <w:rFonts w:ascii="Arial" w:eastAsia="Times New Roman" w:hAnsi="Arial" w:cs="Arial"/>
          <w:sz w:val="20"/>
          <w:lang w:eastAsia="pl-PL"/>
        </w:rPr>
        <w:t xml:space="preserve">. </w:t>
      </w:r>
      <w:r w:rsidR="00C21B5C" w:rsidRPr="008A4028">
        <w:rPr>
          <w:rFonts w:ascii="Arial" w:eastAsia="Times New Roman" w:hAnsi="Arial" w:cs="Arial"/>
          <w:sz w:val="20"/>
          <w:lang w:eastAsia="pl-PL"/>
        </w:rPr>
        <w:t>A</w:t>
      </w:r>
      <w:r w:rsidRPr="008A4028">
        <w:rPr>
          <w:rFonts w:ascii="Arial" w:eastAsia="Times New Roman" w:hAnsi="Arial" w:cs="Arial"/>
          <w:sz w:val="20"/>
          <w:lang w:eastAsia="pl-PL"/>
        </w:rPr>
        <w:t xml:space="preserve">ktywacja </w:t>
      </w:r>
      <w:r w:rsidR="001F6A7C" w:rsidRPr="008A4028">
        <w:rPr>
          <w:rFonts w:ascii="Arial" w:eastAsia="Times New Roman" w:hAnsi="Arial" w:cs="Arial"/>
          <w:sz w:val="20"/>
          <w:lang w:eastAsia="pl-PL"/>
        </w:rPr>
        <w:t>nie może</w:t>
      </w:r>
      <w:r w:rsidRPr="008A4028">
        <w:rPr>
          <w:rFonts w:ascii="Arial" w:eastAsia="Times New Roman" w:hAnsi="Arial" w:cs="Arial"/>
          <w:sz w:val="20"/>
          <w:lang w:eastAsia="pl-PL"/>
        </w:rPr>
        <w:t xml:space="preserve"> być dokonana </w:t>
      </w:r>
      <w:r w:rsidR="001F6A7C" w:rsidRPr="008A4028">
        <w:rPr>
          <w:rFonts w:ascii="Arial" w:eastAsia="Times New Roman" w:hAnsi="Arial" w:cs="Arial"/>
          <w:sz w:val="20"/>
          <w:lang w:eastAsia="pl-PL"/>
        </w:rPr>
        <w:t xml:space="preserve">później niż </w:t>
      </w:r>
      <w:r w:rsidRPr="008A4028">
        <w:rPr>
          <w:rFonts w:ascii="Arial" w:eastAsia="Times New Roman" w:hAnsi="Arial" w:cs="Arial"/>
          <w:sz w:val="20"/>
          <w:lang w:eastAsia="pl-PL"/>
        </w:rPr>
        <w:t xml:space="preserve">w terminie </w:t>
      </w:r>
      <w:r w:rsidR="002271C8" w:rsidRPr="008A4028">
        <w:rPr>
          <w:rFonts w:ascii="Arial" w:eastAsia="Times New Roman" w:hAnsi="Arial" w:cs="Arial"/>
          <w:sz w:val="20"/>
          <w:lang w:eastAsia="pl-PL"/>
        </w:rPr>
        <w:t>24</w:t>
      </w:r>
      <w:r w:rsidRPr="008A4028">
        <w:rPr>
          <w:rFonts w:ascii="Arial" w:eastAsia="Times New Roman" w:hAnsi="Arial" w:cs="Arial"/>
          <w:sz w:val="20"/>
          <w:lang w:eastAsia="pl-PL"/>
        </w:rPr>
        <w:t xml:space="preserve"> </w:t>
      </w:r>
      <w:r w:rsidR="00C21B5C" w:rsidRPr="008A4028">
        <w:rPr>
          <w:rFonts w:ascii="Arial" w:eastAsia="Times New Roman" w:hAnsi="Arial" w:cs="Arial"/>
          <w:sz w:val="20"/>
          <w:lang w:eastAsia="pl-PL"/>
        </w:rPr>
        <w:t>(</w:t>
      </w:r>
      <w:r w:rsidR="002271C8" w:rsidRPr="008A4028">
        <w:rPr>
          <w:rFonts w:ascii="Arial" w:eastAsia="Times New Roman" w:hAnsi="Arial" w:cs="Arial"/>
          <w:sz w:val="20"/>
          <w:lang w:eastAsia="pl-PL"/>
        </w:rPr>
        <w:t>dwudziestu czterech</w:t>
      </w:r>
      <w:r w:rsidR="00C21B5C" w:rsidRPr="008A4028">
        <w:rPr>
          <w:rFonts w:ascii="Arial" w:eastAsia="Times New Roman" w:hAnsi="Arial" w:cs="Arial"/>
          <w:sz w:val="20"/>
          <w:lang w:eastAsia="pl-PL"/>
        </w:rPr>
        <w:t xml:space="preserve">) </w:t>
      </w:r>
      <w:r w:rsidRPr="008A4028">
        <w:rPr>
          <w:rFonts w:ascii="Arial" w:eastAsia="Times New Roman" w:hAnsi="Arial" w:cs="Arial"/>
          <w:sz w:val="20"/>
          <w:lang w:eastAsia="pl-PL"/>
        </w:rPr>
        <w:t xml:space="preserve">miesięcy od </w:t>
      </w:r>
      <w:r w:rsidR="0056053D" w:rsidRPr="008A4028">
        <w:rPr>
          <w:rFonts w:ascii="Arial" w:eastAsia="Times New Roman" w:hAnsi="Arial" w:cs="Arial"/>
          <w:sz w:val="20"/>
          <w:lang w:eastAsia="pl-PL"/>
        </w:rPr>
        <w:t>daty zakupu</w:t>
      </w:r>
      <w:r w:rsidRPr="008A4028">
        <w:rPr>
          <w:rFonts w:ascii="Arial" w:eastAsia="Times New Roman" w:hAnsi="Arial" w:cs="Arial"/>
          <w:sz w:val="20"/>
          <w:lang w:eastAsia="pl-PL"/>
        </w:rPr>
        <w:t xml:space="preserve"> urządzeni</w:t>
      </w:r>
      <w:r w:rsidR="0056053D" w:rsidRPr="008A4028">
        <w:rPr>
          <w:rFonts w:ascii="Arial" w:eastAsia="Times New Roman" w:hAnsi="Arial" w:cs="Arial"/>
          <w:sz w:val="20"/>
          <w:lang w:eastAsia="pl-PL"/>
        </w:rPr>
        <w:t>a</w:t>
      </w:r>
      <w:r w:rsidRPr="008A4028">
        <w:rPr>
          <w:rFonts w:ascii="Arial" w:eastAsia="Times New Roman" w:hAnsi="Arial" w:cs="Arial"/>
          <w:sz w:val="20"/>
          <w:lang w:eastAsia="pl-PL"/>
        </w:rPr>
        <w:t>.</w:t>
      </w:r>
      <w:r w:rsidR="001F6A7C" w:rsidRPr="008A4028">
        <w:rPr>
          <w:rFonts w:ascii="Arial" w:eastAsia="Times New Roman" w:hAnsi="Arial" w:cs="Arial"/>
          <w:sz w:val="20"/>
          <w:lang w:eastAsia="pl-PL"/>
        </w:rPr>
        <w:t xml:space="preserve"> </w:t>
      </w:r>
      <w:r w:rsidR="00C21B5C" w:rsidRPr="008A4028">
        <w:rPr>
          <w:rFonts w:ascii="Arial" w:hAnsi="Arial" w:cs="Arial"/>
          <w:sz w:val="20"/>
        </w:rPr>
        <w:t>Przekroczenie tego terminu uniemożliwia aktywację Przedłużonej Gwarancji, jak również stanowi podstawę odmowy wykonania obowiązków gwarancyjnych.</w:t>
      </w:r>
    </w:p>
    <w:p w:rsidR="001F6A7C" w:rsidRPr="008A4028" w:rsidRDefault="001F6A7C" w:rsidP="001F6A7C">
      <w:pPr>
        <w:pStyle w:val="ListParagraph"/>
        <w:ind w:left="567"/>
        <w:jc w:val="both"/>
        <w:rPr>
          <w:rFonts w:ascii="Arial" w:hAnsi="Arial" w:cs="Arial"/>
          <w:sz w:val="20"/>
        </w:rPr>
      </w:pPr>
    </w:p>
    <w:p w:rsidR="00C21B5C" w:rsidRPr="008A4028" w:rsidRDefault="00F33EB5" w:rsidP="00F85C96">
      <w:pPr>
        <w:pStyle w:val="ListParagraph"/>
        <w:numPr>
          <w:ilvl w:val="0"/>
          <w:numId w:val="1"/>
        </w:numPr>
        <w:ind w:left="567" w:hanging="567"/>
        <w:jc w:val="both"/>
        <w:rPr>
          <w:rFonts w:ascii="Arial" w:hAnsi="Arial" w:cs="Arial"/>
          <w:sz w:val="20"/>
        </w:rPr>
      </w:pPr>
      <w:r w:rsidRPr="008A4028">
        <w:rPr>
          <w:rFonts w:ascii="Arial" w:eastAsia="Times New Roman" w:hAnsi="Arial" w:cs="Arial"/>
          <w:sz w:val="20"/>
          <w:lang w:eastAsia="pl-PL"/>
        </w:rPr>
        <w:t>Wypełniają</w:t>
      </w:r>
      <w:r w:rsidR="003B4204" w:rsidRPr="008A4028">
        <w:rPr>
          <w:rFonts w:ascii="Arial" w:eastAsia="Times New Roman" w:hAnsi="Arial" w:cs="Arial"/>
          <w:sz w:val="20"/>
          <w:lang w:eastAsia="pl-PL"/>
        </w:rPr>
        <w:t>c form</w:t>
      </w:r>
      <w:r w:rsidRPr="008A4028">
        <w:rPr>
          <w:rFonts w:ascii="Arial" w:eastAsia="Times New Roman" w:hAnsi="Arial" w:cs="Arial"/>
          <w:sz w:val="20"/>
          <w:lang w:eastAsia="pl-PL"/>
        </w:rPr>
        <w:t>ularz aktywacyjny</w:t>
      </w:r>
      <w:r w:rsidR="00E901AE" w:rsidRPr="008A4028">
        <w:rPr>
          <w:rFonts w:ascii="Arial" w:eastAsia="Times New Roman" w:hAnsi="Arial" w:cs="Arial"/>
          <w:sz w:val="20"/>
          <w:lang w:eastAsia="pl-PL"/>
        </w:rPr>
        <w:t xml:space="preserve">, </w:t>
      </w:r>
      <w:r w:rsidR="00E31384" w:rsidRPr="008A4028">
        <w:rPr>
          <w:rFonts w:ascii="Arial" w:eastAsia="Times New Roman" w:hAnsi="Arial" w:cs="Arial"/>
          <w:sz w:val="20"/>
          <w:lang w:eastAsia="pl-PL"/>
        </w:rPr>
        <w:t>K</w:t>
      </w:r>
      <w:r w:rsidR="00ED6C09" w:rsidRPr="008A4028">
        <w:rPr>
          <w:rFonts w:ascii="Arial" w:eastAsia="Times New Roman" w:hAnsi="Arial" w:cs="Arial"/>
          <w:sz w:val="20"/>
          <w:lang w:eastAsia="pl-PL"/>
        </w:rPr>
        <w:t>lient</w:t>
      </w:r>
      <w:r w:rsidR="000C3A8F" w:rsidRPr="008A4028">
        <w:rPr>
          <w:rFonts w:ascii="Arial" w:eastAsia="Times New Roman" w:hAnsi="Arial" w:cs="Arial"/>
          <w:sz w:val="20"/>
          <w:lang w:eastAsia="pl-PL"/>
        </w:rPr>
        <w:t xml:space="preserve"> </w:t>
      </w:r>
      <w:r w:rsidR="006B75CB" w:rsidRPr="008A4028">
        <w:rPr>
          <w:rFonts w:ascii="Arial" w:eastAsia="Times New Roman" w:hAnsi="Arial" w:cs="Arial"/>
          <w:sz w:val="20"/>
          <w:lang w:eastAsia="pl-PL"/>
        </w:rPr>
        <w:t xml:space="preserve">rejestruje zakupioną Przedłużoną Gwarancję Panasonic oraz </w:t>
      </w:r>
      <w:r w:rsidR="00ED6C09" w:rsidRPr="008A4028">
        <w:rPr>
          <w:rFonts w:ascii="Arial" w:eastAsia="Times New Roman" w:hAnsi="Arial" w:cs="Arial"/>
          <w:sz w:val="20"/>
          <w:lang w:eastAsia="pl-PL"/>
        </w:rPr>
        <w:t>urządzenie</w:t>
      </w:r>
      <w:r w:rsidR="00E31384" w:rsidRPr="008A4028">
        <w:rPr>
          <w:rFonts w:ascii="Arial" w:eastAsia="Times New Roman" w:hAnsi="Arial" w:cs="Arial"/>
          <w:sz w:val="20"/>
          <w:lang w:eastAsia="pl-PL"/>
        </w:rPr>
        <w:t>,</w:t>
      </w:r>
      <w:r w:rsidR="00C21B5C" w:rsidRPr="008A4028">
        <w:rPr>
          <w:rFonts w:ascii="Arial" w:eastAsia="Times New Roman" w:hAnsi="Arial" w:cs="Arial"/>
          <w:sz w:val="20"/>
          <w:lang w:eastAsia="pl-PL"/>
        </w:rPr>
        <w:t xml:space="preserve"> </w:t>
      </w:r>
      <w:r w:rsidR="007F5825" w:rsidRPr="008A4028">
        <w:rPr>
          <w:rFonts w:ascii="Arial" w:eastAsia="Times New Roman" w:hAnsi="Arial" w:cs="Arial"/>
          <w:sz w:val="20"/>
          <w:lang w:eastAsia="pl-PL"/>
        </w:rPr>
        <w:t xml:space="preserve">podając dane i </w:t>
      </w:r>
      <w:r w:rsidR="00C21B5C" w:rsidRPr="008A4028">
        <w:rPr>
          <w:rFonts w:ascii="Arial" w:eastAsia="Times New Roman" w:hAnsi="Arial" w:cs="Arial"/>
          <w:sz w:val="20"/>
          <w:lang w:eastAsia="pl-PL"/>
        </w:rPr>
        <w:t xml:space="preserve">postępując zgodnie z instrukcjami </w:t>
      </w:r>
      <w:r w:rsidR="00D54379" w:rsidRPr="008A4028">
        <w:rPr>
          <w:rFonts w:ascii="Arial" w:eastAsia="Times New Roman" w:hAnsi="Arial" w:cs="Arial"/>
          <w:sz w:val="20"/>
          <w:lang w:eastAsia="pl-PL"/>
        </w:rPr>
        <w:t>formularza</w:t>
      </w:r>
      <w:r w:rsidR="00C21B5C" w:rsidRPr="008A4028">
        <w:rPr>
          <w:rFonts w:ascii="Arial" w:eastAsia="Times New Roman" w:hAnsi="Arial" w:cs="Arial"/>
          <w:sz w:val="20"/>
          <w:lang w:eastAsia="pl-PL"/>
        </w:rPr>
        <w:t>.</w:t>
      </w:r>
      <w:r w:rsidR="00ED6C09" w:rsidRPr="008A4028">
        <w:rPr>
          <w:rFonts w:ascii="Arial" w:eastAsia="Times New Roman" w:hAnsi="Arial" w:cs="Arial"/>
          <w:sz w:val="20"/>
          <w:lang w:eastAsia="pl-PL"/>
        </w:rPr>
        <w:t xml:space="preserve"> </w:t>
      </w:r>
      <w:r w:rsidR="00C21B5C" w:rsidRPr="008A4028">
        <w:rPr>
          <w:rFonts w:ascii="Arial" w:eastAsia="Times New Roman" w:hAnsi="Arial" w:cs="Arial"/>
          <w:sz w:val="20"/>
          <w:lang w:eastAsia="pl-PL"/>
        </w:rPr>
        <w:t>Klient podaje</w:t>
      </w:r>
      <w:r w:rsidR="00ED6C09" w:rsidRPr="008A4028">
        <w:rPr>
          <w:rFonts w:ascii="Arial" w:eastAsia="Times New Roman" w:hAnsi="Arial" w:cs="Arial"/>
          <w:sz w:val="20"/>
          <w:lang w:eastAsia="pl-PL"/>
        </w:rPr>
        <w:t xml:space="preserve"> datę zakupu </w:t>
      </w:r>
      <w:r w:rsidR="00C21B5C" w:rsidRPr="008A4028">
        <w:rPr>
          <w:rFonts w:ascii="Arial" w:eastAsia="Times New Roman" w:hAnsi="Arial" w:cs="Arial"/>
          <w:sz w:val="20"/>
          <w:lang w:eastAsia="pl-PL"/>
        </w:rPr>
        <w:t xml:space="preserve">urządzenia oraz </w:t>
      </w:r>
      <w:r w:rsidR="00ED6C09" w:rsidRPr="008A4028">
        <w:rPr>
          <w:rFonts w:ascii="Arial" w:eastAsia="Times New Roman" w:hAnsi="Arial" w:cs="Arial"/>
          <w:sz w:val="20"/>
          <w:lang w:eastAsia="pl-PL"/>
        </w:rPr>
        <w:t>dane urządzenia, takie jak model i numer seryjny</w:t>
      </w:r>
      <w:r w:rsidR="00405CEA" w:rsidRPr="008A4028">
        <w:rPr>
          <w:rFonts w:ascii="Arial" w:eastAsia="Times New Roman" w:hAnsi="Arial" w:cs="Arial"/>
          <w:sz w:val="20"/>
          <w:lang w:eastAsia="pl-PL"/>
        </w:rPr>
        <w:t xml:space="preserve">. </w:t>
      </w:r>
      <w:r w:rsidR="001A59D6" w:rsidRPr="008A4028">
        <w:rPr>
          <w:rFonts w:ascii="Arial" w:eastAsia="Times New Roman" w:hAnsi="Arial" w:cs="Arial"/>
          <w:sz w:val="20"/>
          <w:lang w:eastAsia="pl-PL"/>
        </w:rPr>
        <w:t xml:space="preserve">Klient </w:t>
      </w:r>
      <w:r w:rsidRPr="008A4028">
        <w:rPr>
          <w:rFonts w:ascii="Arial" w:eastAsia="Times New Roman" w:hAnsi="Arial" w:cs="Arial"/>
          <w:sz w:val="20"/>
          <w:lang w:eastAsia="pl-PL"/>
        </w:rPr>
        <w:t>potwierdza</w:t>
      </w:r>
      <w:r w:rsidR="007F5825" w:rsidRPr="008A4028">
        <w:rPr>
          <w:rFonts w:ascii="Arial" w:eastAsia="Times New Roman" w:hAnsi="Arial" w:cs="Arial"/>
          <w:sz w:val="20"/>
          <w:lang w:eastAsia="pl-PL"/>
        </w:rPr>
        <w:t xml:space="preserve"> </w:t>
      </w:r>
      <w:r w:rsidR="00ED6C09" w:rsidRPr="008A4028">
        <w:rPr>
          <w:rFonts w:ascii="Arial" w:eastAsia="Times New Roman" w:hAnsi="Arial" w:cs="Arial"/>
          <w:sz w:val="20"/>
          <w:lang w:eastAsia="pl-PL"/>
        </w:rPr>
        <w:t>również</w:t>
      </w:r>
      <w:r w:rsidR="00B7221E" w:rsidRPr="008A4028">
        <w:rPr>
          <w:rFonts w:ascii="Arial" w:eastAsia="Times New Roman" w:hAnsi="Arial" w:cs="Arial"/>
          <w:sz w:val="20"/>
          <w:lang w:eastAsia="pl-PL"/>
        </w:rPr>
        <w:t xml:space="preserve"> </w:t>
      </w:r>
      <w:r w:rsidR="001A59D6" w:rsidRPr="008A4028">
        <w:rPr>
          <w:rFonts w:ascii="Arial" w:eastAsia="Times New Roman" w:hAnsi="Arial" w:cs="Arial"/>
          <w:sz w:val="20"/>
          <w:lang w:eastAsia="pl-PL"/>
        </w:rPr>
        <w:t xml:space="preserve">adres </w:t>
      </w:r>
      <w:r w:rsidR="00B7221E" w:rsidRPr="008A4028">
        <w:rPr>
          <w:rFonts w:ascii="Arial" w:eastAsia="Times New Roman" w:hAnsi="Arial" w:cs="Arial"/>
          <w:sz w:val="20"/>
          <w:lang w:eastAsia="pl-PL"/>
        </w:rPr>
        <w:t>e-mail</w:t>
      </w:r>
      <w:r w:rsidR="00865131" w:rsidRPr="008A4028">
        <w:rPr>
          <w:rFonts w:ascii="Arial" w:eastAsia="Times New Roman" w:hAnsi="Arial" w:cs="Arial"/>
          <w:sz w:val="20"/>
          <w:lang w:eastAsia="pl-PL"/>
        </w:rPr>
        <w:t>,</w:t>
      </w:r>
      <w:r w:rsidR="00B7221E" w:rsidRPr="008A4028">
        <w:rPr>
          <w:rFonts w:ascii="Arial" w:eastAsia="Times New Roman" w:hAnsi="Arial" w:cs="Arial"/>
          <w:sz w:val="20"/>
          <w:lang w:eastAsia="pl-PL"/>
        </w:rPr>
        <w:t xml:space="preserve"> na który zostanie wysłany Certyfikat Przedłużonej Gwarancji Panasonic.</w:t>
      </w:r>
      <w:r w:rsidR="00405CEA" w:rsidRPr="008A4028">
        <w:rPr>
          <w:rFonts w:ascii="Arial" w:eastAsia="Times New Roman" w:hAnsi="Arial" w:cs="Arial"/>
          <w:sz w:val="20"/>
          <w:lang w:eastAsia="pl-PL"/>
        </w:rPr>
        <w:t xml:space="preserve"> </w:t>
      </w:r>
    </w:p>
    <w:p w:rsidR="00C21B5C" w:rsidRPr="008A4028" w:rsidRDefault="00C21B5C" w:rsidP="00C21B5C">
      <w:pPr>
        <w:pStyle w:val="ListParagraph"/>
        <w:rPr>
          <w:rFonts w:ascii="Arial" w:eastAsia="Times New Roman" w:hAnsi="Arial" w:cs="Arial"/>
          <w:sz w:val="20"/>
          <w:lang w:eastAsia="pl-PL"/>
        </w:rPr>
      </w:pPr>
    </w:p>
    <w:p w:rsidR="002271C8" w:rsidRPr="008A4028" w:rsidRDefault="00A405D1" w:rsidP="002271C8">
      <w:pPr>
        <w:pStyle w:val="ListParagraph"/>
        <w:numPr>
          <w:ilvl w:val="0"/>
          <w:numId w:val="1"/>
        </w:numPr>
        <w:ind w:left="567" w:hanging="567"/>
        <w:jc w:val="both"/>
        <w:rPr>
          <w:rFonts w:ascii="Arial" w:hAnsi="Arial" w:cs="Arial"/>
          <w:sz w:val="20"/>
        </w:rPr>
      </w:pPr>
      <w:r w:rsidRPr="008A4028">
        <w:rPr>
          <w:rFonts w:ascii="Arial" w:eastAsia="Times New Roman" w:hAnsi="Arial" w:cs="Arial"/>
          <w:sz w:val="20"/>
          <w:lang w:eastAsia="pl-PL"/>
        </w:rPr>
        <w:t>Jeśli zgłoszenie będzie niekompletne, Panasonic skontaktuje się z Klientem na podany adres e-mail.</w:t>
      </w:r>
      <w:r w:rsidR="00C21B5C" w:rsidRPr="008A4028">
        <w:rPr>
          <w:rFonts w:ascii="Arial" w:eastAsia="Times New Roman" w:hAnsi="Arial" w:cs="Arial"/>
          <w:sz w:val="20"/>
          <w:lang w:eastAsia="pl-PL"/>
        </w:rPr>
        <w:t xml:space="preserve"> </w:t>
      </w:r>
    </w:p>
    <w:p w:rsidR="002271C8" w:rsidRPr="008A4028" w:rsidRDefault="002271C8" w:rsidP="002271C8">
      <w:pPr>
        <w:pStyle w:val="ListParagraph"/>
        <w:ind w:left="567"/>
        <w:jc w:val="both"/>
        <w:rPr>
          <w:rFonts w:ascii="Arial" w:hAnsi="Arial" w:cs="Arial"/>
          <w:sz w:val="20"/>
        </w:rPr>
      </w:pPr>
    </w:p>
    <w:p w:rsidR="001A59D6" w:rsidRPr="008A4028" w:rsidRDefault="00405CEA" w:rsidP="00865131">
      <w:pPr>
        <w:pStyle w:val="ListParagraph"/>
        <w:numPr>
          <w:ilvl w:val="0"/>
          <w:numId w:val="1"/>
        </w:numPr>
        <w:ind w:left="567" w:hanging="567"/>
        <w:jc w:val="both"/>
        <w:rPr>
          <w:rFonts w:ascii="Arial" w:hAnsi="Arial" w:cs="Arial"/>
          <w:sz w:val="20"/>
        </w:rPr>
      </w:pPr>
      <w:r w:rsidRPr="008A4028">
        <w:rPr>
          <w:rFonts w:ascii="Arial" w:eastAsia="Times New Roman" w:hAnsi="Arial" w:cs="Arial"/>
          <w:sz w:val="20"/>
          <w:lang w:eastAsia="pl-PL"/>
        </w:rPr>
        <w:t xml:space="preserve">W przypadku jakichkolwiek trudności </w:t>
      </w:r>
      <w:r w:rsidR="00865131" w:rsidRPr="008A4028">
        <w:rPr>
          <w:rFonts w:ascii="Arial" w:eastAsia="Times New Roman" w:hAnsi="Arial" w:cs="Arial"/>
          <w:sz w:val="20"/>
          <w:lang w:eastAsia="pl-PL"/>
        </w:rPr>
        <w:t xml:space="preserve">przy rejestracji </w:t>
      </w:r>
      <w:r w:rsidRPr="008A4028">
        <w:rPr>
          <w:rFonts w:ascii="Arial" w:eastAsia="Times New Roman" w:hAnsi="Arial" w:cs="Arial"/>
          <w:sz w:val="20"/>
          <w:lang w:eastAsia="pl-PL"/>
        </w:rPr>
        <w:t>prosimy o kontakt z Panasonic (dane kontaktowe powyżej).</w:t>
      </w:r>
      <w:r w:rsidR="00865131" w:rsidRPr="008A4028">
        <w:rPr>
          <w:rFonts w:ascii="Arial" w:eastAsia="Times New Roman" w:hAnsi="Arial" w:cs="Arial"/>
          <w:sz w:val="20"/>
          <w:lang w:eastAsia="pl-PL"/>
        </w:rPr>
        <w:t xml:space="preserve"> </w:t>
      </w:r>
    </w:p>
    <w:p w:rsidR="00865131" w:rsidRPr="008A4028" w:rsidRDefault="00865131" w:rsidP="00865131">
      <w:pPr>
        <w:pStyle w:val="ListParagraph"/>
        <w:ind w:left="567"/>
        <w:jc w:val="both"/>
        <w:rPr>
          <w:rFonts w:ascii="Arial" w:hAnsi="Arial" w:cs="Arial"/>
          <w:sz w:val="20"/>
        </w:rPr>
      </w:pPr>
    </w:p>
    <w:p w:rsidR="00F85C96" w:rsidRPr="008A4028" w:rsidRDefault="0041655E" w:rsidP="00A268AD">
      <w:pPr>
        <w:pStyle w:val="ListParagraph"/>
        <w:numPr>
          <w:ilvl w:val="0"/>
          <w:numId w:val="1"/>
        </w:numPr>
        <w:ind w:left="567" w:hanging="567"/>
        <w:jc w:val="both"/>
        <w:rPr>
          <w:rFonts w:ascii="Arial" w:hAnsi="Arial" w:cs="Arial"/>
          <w:sz w:val="20"/>
        </w:rPr>
      </w:pPr>
      <w:r w:rsidRPr="008A4028">
        <w:rPr>
          <w:rFonts w:ascii="Arial" w:eastAsia="Times New Roman" w:hAnsi="Arial" w:cs="Arial"/>
          <w:sz w:val="20"/>
          <w:lang w:eastAsia="pl-PL"/>
        </w:rPr>
        <w:t>P</w:t>
      </w:r>
      <w:r w:rsidR="00AC5816" w:rsidRPr="008A4028">
        <w:rPr>
          <w:rFonts w:ascii="Arial" w:eastAsia="Times New Roman" w:hAnsi="Arial" w:cs="Arial"/>
          <w:sz w:val="20"/>
          <w:lang w:eastAsia="pl-PL"/>
        </w:rPr>
        <w:t xml:space="preserve">o </w:t>
      </w:r>
      <w:r w:rsidR="00F85C96" w:rsidRPr="008A4028">
        <w:rPr>
          <w:rFonts w:ascii="Arial" w:eastAsia="Times New Roman" w:hAnsi="Arial" w:cs="Arial"/>
          <w:sz w:val="20"/>
          <w:lang w:eastAsia="pl-PL"/>
        </w:rPr>
        <w:t>weryfikacji danych</w:t>
      </w:r>
      <w:r w:rsidR="00AC5816" w:rsidRPr="008A4028">
        <w:rPr>
          <w:rFonts w:ascii="Arial" w:eastAsia="Times New Roman" w:hAnsi="Arial" w:cs="Arial"/>
          <w:sz w:val="20"/>
          <w:lang w:eastAsia="pl-PL"/>
        </w:rPr>
        <w:t xml:space="preserve"> </w:t>
      </w:r>
      <w:r w:rsidR="00C21B5C" w:rsidRPr="008A4028">
        <w:rPr>
          <w:rFonts w:ascii="Arial" w:eastAsia="Times New Roman" w:hAnsi="Arial" w:cs="Arial"/>
          <w:sz w:val="20"/>
          <w:lang w:eastAsia="pl-PL"/>
        </w:rPr>
        <w:t>podanych zgodnie z punktem 13</w:t>
      </w:r>
      <w:r w:rsidR="00F85C96" w:rsidRPr="008A4028">
        <w:rPr>
          <w:rFonts w:ascii="Arial" w:eastAsia="Times New Roman" w:hAnsi="Arial" w:cs="Arial"/>
          <w:sz w:val="20"/>
          <w:lang w:eastAsia="pl-PL"/>
        </w:rPr>
        <w:t xml:space="preserve"> powyżej</w:t>
      </w:r>
      <w:r w:rsidRPr="008A4028">
        <w:rPr>
          <w:rFonts w:ascii="Arial" w:eastAsia="Times New Roman" w:hAnsi="Arial" w:cs="Arial"/>
          <w:sz w:val="20"/>
          <w:lang w:eastAsia="pl-PL"/>
        </w:rPr>
        <w:t xml:space="preserve">, </w:t>
      </w:r>
      <w:r w:rsidRPr="008A4028">
        <w:rPr>
          <w:rFonts w:ascii="Arial" w:hAnsi="Arial" w:cs="Arial"/>
          <w:sz w:val="20"/>
        </w:rPr>
        <w:t xml:space="preserve">Klient </w:t>
      </w:r>
      <w:r w:rsidR="00C21B5C" w:rsidRPr="008A4028">
        <w:rPr>
          <w:rFonts w:ascii="Arial" w:hAnsi="Arial" w:cs="Arial"/>
          <w:sz w:val="20"/>
        </w:rPr>
        <w:t xml:space="preserve">otrzyma </w:t>
      </w:r>
      <w:r w:rsidR="00564281" w:rsidRPr="008A4028">
        <w:rPr>
          <w:rFonts w:ascii="Arial" w:eastAsia="Times New Roman" w:hAnsi="Arial" w:cs="Arial"/>
          <w:sz w:val="20"/>
          <w:lang w:eastAsia="pl-PL"/>
        </w:rPr>
        <w:t xml:space="preserve">na podany adres e-mail </w:t>
      </w:r>
      <w:r w:rsidR="00C21B5C" w:rsidRPr="008A4028">
        <w:rPr>
          <w:rFonts w:ascii="Arial" w:hAnsi="Arial" w:cs="Arial"/>
          <w:sz w:val="20"/>
        </w:rPr>
        <w:t>potwierdzeni</w:t>
      </w:r>
      <w:r w:rsidR="00564281" w:rsidRPr="008A4028">
        <w:rPr>
          <w:rFonts w:ascii="Arial" w:hAnsi="Arial" w:cs="Arial"/>
          <w:sz w:val="20"/>
        </w:rPr>
        <w:t>e</w:t>
      </w:r>
      <w:r w:rsidR="00C21B5C" w:rsidRPr="008A4028">
        <w:rPr>
          <w:rFonts w:ascii="Arial" w:hAnsi="Arial" w:cs="Arial"/>
          <w:sz w:val="20"/>
        </w:rPr>
        <w:t xml:space="preserve"> aktywacji Przedłużonej Gwarancji, a następnie </w:t>
      </w:r>
      <w:r w:rsidR="001F6A7C" w:rsidRPr="008A4028">
        <w:rPr>
          <w:rFonts w:ascii="Arial" w:hAnsi="Arial" w:cs="Arial"/>
          <w:sz w:val="20"/>
        </w:rPr>
        <w:t xml:space="preserve">w terminie 21 </w:t>
      </w:r>
      <w:r w:rsidR="00C21B5C" w:rsidRPr="008A4028">
        <w:rPr>
          <w:rFonts w:ascii="Arial" w:eastAsia="Times New Roman" w:hAnsi="Arial" w:cs="Arial"/>
          <w:sz w:val="20"/>
          <w:lang w:eastAsia="pl-PL"/>
        </w:rPr>
        <w:t xml:space="preserve">(dwudziestu jeden) </w:t>
      </w:r>
      <w:r w:rsidR="001F6A7C" w:rsidRPr="008A4028">
        <w:rPr>
          <w:rFonts w:ascii="Arial" w:hAnsi="Arial" w:cs="Arial"/>
          <w:sz w:val="20"/>
        </w:rPr>
        <w:t xml:space="preserve">dni od </w:t>
      </w:r>
      <w:r w:rsidR="00564281" w:rsidRPr="008A4028">
        <w:rPr>
          <w:rFonts w:ascii="Arial" w:hAnsi="Arial" w:cs="Arial"/>
          <w:sz w:val="20"/>
        </w:rPr>
        <w:t xml:space="preserve">podania danych </w:t>
      </w:r>
      <w:r w:rsidR="00564281" w:rsidRPr="008A4028">
        <w:rPr>
          <w:rFonts w:ascii="Arial" w:eastAsia="Times New Roman" w:hAnsi="Arial" w:cs="Arial"/>
          <w:sz w:val="20"/>
          <w:lang w:eastAsia="pl-PL"/>
        </w:rPr>
        <w:t xml:space="preserve">zgodnie z punktem </w:t>
      </w:r>
      <w:r w:rsidR="007F5825" w:rsidRPr="008A4028">
        <w:rPr>
          <w:rFonts w:ascii="Arial" w:eastAsia="Times New Roman" w:hAnsi="Arial" w:cs="Arial"/>
          <w:sz w:val="20"/>
          <w:lang w:eastAsia="pl-PL"/>
        </w:rPr>
        <w:t xml:space="preserve">14 </w:t>
      </w:r>
      <w:r w:rsidR="00564281" w:rsidRPr="008A4028">
        <w:rPr>
          <w:rFonts w:ascii="Arial" w:eastAsia="Times New Roman" w:hAnsi="Arial" w:cs="Arial"/>
          <w:sz w:val="20"/>
          <w:lang w:eastAsia="pl-PL"/>
        </w:rPr>
        <w:t>powyżej</w:t>
      </w:r>
      <w:r w:rsidR="001F6A7C" w:rsidRPr="008A4028">
        <w:rPr>
          <w:rFonts w:ascii="Arial" w:hAnsi="Arial" w:cs="Arial"/>
          <w:sz w:val="20"/>
        </w:rPr>
        <w:t xml:space="preserve"> </w:t>
      </w:r>
      <w:r w:rsidRPr="008A4028">
        <w:rPr>
          <w:rFonts w:ascii="Arial" w:eastAsia="Times New Roman" w:hAnsi="Arial" w:cs="Arial"/>
          <w:sz w:val="20"/>
          <w:lang w:eastAsia="pl-PL"/>
        </w:rPr>
        <w:t>Certyfikat P</w:t>
      </w:r>
      <w:r w:rsidR="00564281" w:rsidRPr="008A4028">
        <w:rPr>
          <w:rFonts w:ascii="Arial" w:eastAsia="Times New Roman" w:hAnsi="Arial" w:cs="Arial"/>
          <w:sz w:val="20"/>
          <w:lang w:eastAsia="pl-PL"/>
        </w:rPr>
        <w:t>rzedłużonej Gwarancji Panasonic</w:t>
      </w:r>
      <w:r w:rsidR="001C73A5" w:rsidRPr="008A4028">
        <w:rPr>
          <w:rFonts w:ascii="Arial" w:eastAsia="Times New Roman" w:hAnsi="Arial" w:cs="Arial"/>
          <w:sz w:val="20"/>
          <w:lang w:eastAsia="pl-PL"/>
        </w:rPr>
        <w:t xml:space="preserve">. </w:t>
      </w:r>
    </w:p>
    <w:p w:rsidR="00F85C96" w:rsidRPr="008A4028" w:rsidRDefault="00F85C96" w:rsidP="00F85C96">
      <w:pPr>
        <w:pStyle w:val="ListParagraph"/>
        <w:rPr>
          <w:rFonts w:ascii="Arial" w:eastAsia="Times New Roman" w:hAnsi="Arial" w:cs="Arial"/>
          <w:sz w:val="20"/>
          <w:lang w:eastAsia="pl-PL"/>
        </w:rPr>
      </w:pPr>
    </w:p>
    <w:p w:rsidR="0084497E" w:rsidRPr="008A4028" w:rsidRDefault="00AB06ED" w:rsidP="007F324F">
      <w:pPr>
        <w:pStyle w:val="ListParagraph"/>
        <w:numPr>
          <w:ilvl w:val="0"/>
          <w:numId w:val="1"/>
        </w:numPr>
        <w:ind w:left="567" w:hanging="567"/>
        <w:jc w:val="both"/>
        <w:rPr>
          <w:rFonts w:ascii="Arial" w:hAnsi="Arial" w:cs="Arial"/>
          <w:sz w:val="20"/>
        </w:rPr>
      </w:pPr>
      <w:r w:rsidRPr="008A4028">
        <w:rPr>
          <w:rFonts w:ascii="Arial" w:eastAsia="Times New Roman" w:hAnsi="Arial" w:cs="Arial"/>
          <w:sz w:val="20"/>
          <w:lang w:eastAsia="pl-PL"/>
        </w:rPr>
        <w:t xml:space="preserve">W przypadku </w:t>
      </w:r>
      <w:r w:rsidR="006C71A8" w:rsidRPr="008A4028">
        <w:rPr>
          <w:rFonts w:ascii="Arial" w:eastAsia="Times New Roman" w:hAnsi="Arial" w:cs="Arial"/>
          <w:sz w:val="20"/>
          <w:lang w:eastAsia="pl-PL"/>
        </w:rPr>
        <w:t>nie</w:t>
      </w:r>
      <w:r w:rsidRPr="008A4028">
        <w:rPr>
          <w:rFonts w:ascii="Arial" w:eastAsia="Times New Roman" w:hAnsi="Arial" w:cs="Arial"/>
          <w:sz w:val="20"/>
          <w:lang w:eastAsia="pl-PL"/>
        </w:rPr>
        <w:t xml:space="preserve">otrzymania Certyfikatu Przedłużonej Gwarancji Panasonic w terminie </w:t>
      </w:r>
      <w:r w:rsidR="001F6A7C" w:rsidRPr="008A4028">
        <w:rPr>
          <w:rFonts w:ascii="Arial" w:eastAsia="Times New Roman" w:hAnsi="Arial" w:cs="Arial"/>
          <w:sz w:val="20"/>
          <w:lang w:eastAsia="pl-PL"/>
        </w:rPr>
        <w:t>21</w:t>
      </w:r>
      <w:r w:rsidR="00A405D1" w:rsidRPr="008A4028">
        <w:rPr>
          <w:rFonts w:ascii="Arial" w:eastAsia="Times New Roman" w:hAnsi="Arial" w:cs="Arial"/>
          <w:sz w:val="20"/>
          <w:lang w:eastAsia="pl-PL"/>
        </w:rPr>
        <w:t xml:space="preserve"> (</w:t>
      </w:r>
      <w:r w:rsidR="001F6A7C" w:rsidRPr="008A4028">
        <w:rPr>
          <w:rFonts w:ascii="Arial" w:eastAsia="Times New Roman" w:hAnsi="Arial" w:cs="Arial"/>
          <w:sz w:val="20"/>
          <w:lang w:eastAsia="pl-PL"/>
        </w:rPr>
        <w:t>dwudziestu jeden</w:t>
      </w:r>
      <w:r w:rsidR="002B0DC2" w:rsidRPr="008A4028">
        <w:rPr>
          <w:rFonts w:ascii="Arial" w:eastAsia="Times New Roman" w:hAnsi="Arial" w:cs="Arial"/>
          <w:sz w:val="20"/>
          <w:lang w:eastAsia="pl-PL"/>
        </w:rPr>
        <w:t xml:space="preserve">) dni </w:t>
      </w:r>
      <w:r w:rsidR="00564281" w:rsidRPr="008A4028">
        <w:rPr>
          <w:rFonts w:ascii="Arial" w:hAnsi="Arial" w:cs="Arial"/>
          <w:sz w:val="20"/>
        </w:rPr>
        <w:t xml:space="preserve">od podania danych </w:t>
      </w:r>
      <w:r w:rsidR="00564281" w:rsidRPr="008A4028">
        <w:rPr>
          <w:rFonts w:ascii="Arial" w:eastAsia="Times New Roman" w:hAnsi="Arial" w:cs="Arial"/>
          <w:sz w:val="20"/>
          <w:lang w:eastAsia="pl-PL"/>
        </w:rPr>
        <w:t xml:space="preserve">zgodnie z punktem </w:t>
      </w:r>
      <w:r w:rsidR="00610CC0" w:rsidRPr="008A4028">
        <w:rPr>
          <w:rFonts w:ascii="Arial" w:eastAsia="Times New Roman" w:hAnsi="Arial" w:cs="Arial"/>
          <w:sz w:val="20"/>
          <w:lang w:eastAsia="pl-PL"/>
        </w:rPr>
        <w:t xml:space="preserve">14 </w:t>
      </w:r>
      <w:r w:rsidR="00564281" w:rsidRPr="008A4028">
        <w:rPr>
          <w:rFonts w:ascii="Arial" w:eastAsia="Times New Roman" w:hAnsi="Arial" w:cs="Arial"/>
          <w:sz w:val="20"/>
          <w:lang w:eastAsia="pl-PL"/>
        </w:rPr>
        <w:t>powyżej</w:t>
      </w:r>
      <w:r w:rsidRPr="008A4028">
        <w:rPr>
          <w:rFonts w:ascii="Arial" w:eastAsia="Times New Roman" w:hAnsi="Arial" w:cs="Arial"/>
          <w:sz w:val="20"/>
          <w:lang w:eastAsia="pl-PL"/>
        </w:rPr>
        <w:t xml:space="preserve">, </w:t>
      </w:r>
      <w:r w:rsidR="007F324F" w:rsidRPr="008A4028">
        <w:rPr>
          <w:rFonts w:ascii="Arial" w:eastAsia="Times New Roman" w:hAnsi="Arial" w:cs="Arial"/>
          <w:sz w:val="20"/>
          <w:lang w:eastAsia="pl-PL"/>
        </w:rPr>
        <w:t>Klient</w:t>
      </w:r>
      <w:r w:rsidRPr="008A4028">
        <w:rPr>
          <w:rFonts w:ascii="Arial" w:eastAsia="Times New Roman" w:hAnsi="Arial" w:cs="Arial"/>
          <w:sz w:val="20"/>
          <w:lang w:eastAsia="pl-PL"/>
        </w:rPr>
        <w:t xml:space="preserve"> jest proszony o kontakt z Panasonic</w:t>
      </w:r>
      <w:r w:rsidR="00B70F35" w:rsidRPr="008A4028">
        <w:rPr>
          <w:rFonts w:ascii="Arial" w:eastAsia="Times New Roman" w:hAnsi="Arial" w:cs="Arial"/>
          <w:sz w:val="20"/>
          <w:lang w:eastAsia="pl-PL"/>
        </w:rPr>
        <w:t xml:space="preserve"> - telefonicznie albo za pośrednictwem formularza kontaktowego, dostępnego na stronie internetowej, podając </w:t>
      </w:r>
      <w:r w:rsidR="00055351" w:rsidRPr="008A4028">
        <w:rPr>
          <w:rFonts w:ascii="Arial" w:eastAsia="Times New Roman" w:hAnsi="Arial" w:cs="Arial"/>
          <w:sz w:val="20"/>
          <w:lang w:eastAsia="pl-PL"/>
        </w:rPr>
        <w:t>swoje dane kontaktowe</w:t>
      </w:r>
      <w:r w:rsidR="00B70F35" w:rsidRPr="008A4028">
        <w:rPr>
          <w:rFonts w:ascii="Arial" w:eastAsia="Times New Roman" w:hAnsi="Arial" w:cs="Arial"/>
          <w:sz w:val="20"/>
          <w:lang w:eastAsia="pl-PL"/>
        </w:rPr>
        <w:t>.</w:t>
      </w:r>
    </w:p>
    <w:p w:rsidR="00865131" w:rsidRPr="008A4028" w:rsidRDefault="00865131" w:rsidP="00865131">
      <w:pPr>
        <w:pStyle w:val="ListParagraph"/>
        <w:rPr>
          <w:rFonts w:ascii="Arial" w:hAnsi="Arial" w:cs="Arial"/>
          <w:sz w:val="20"/>
        </w:rPr>
      </w:pPr>
    </w:p>
    <w:p w:rsidR="00865131" w:rsidRPr="008A4028" w:rsidRDefault="00865131" w:rsidP="00865131">
      <w:pPr>
        <w:pStyle w:val="ListParagraph"/>
        <w:numPr>
          <w:ilvl w:val="0"/>
          <w:numId w:val="1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8A4028">
        <w:rPr>
          <w:rFonts w:ascii="Arial" w:eastAsia="Times New Roman" w:hAnsi="Arial" w:cs="Arial"/>
          <w:sz w:val="20"/>
          <w:lang w:eastAsia="pl-PL"/>
        </w:rPr>
        <w:t>Ponown</w:t>
      </w:r>
      <w:r w:rsidR="00A405D1" w:rsidRPr="008A4028">
        <w:rPr>
          <w:rFonts w:ascii="Arial" w:eastAsia="Times New Roman" w:hAnsi="Arial" w:cs="Arial"/>
          <w:sz w:val="20"/>
          <w:lang w:eastAsia="pl-PL"/>
        </w:rPr>
        <w:t>a</w:t>
      </w:r>
      <w:r w:rsidRPr="008A4028">
        <w:rPr>
          <w:rFonts w:ascii="Arial" w:eastAsia="Times New Roman" w:hAnsi="Arial" w:cs="Arial"/>
          <w:sz w:val="20"/>
          <w:lang w:eastAsia="pl-PL"/>
        </w:rPr>
        <w:t xml:space="preserve"> </w:t>
      </w:r>
      <w:r w:rsidR="00A405D1" w:rsidRPr="008A4028">
        <w:rPr>
          <w:rFonts w:ascii="Arial" w:eastAsia="Times New Roman" w:hAnsi="Arial" w:cs="Arial"/>
          <w:sz w:val="20"/>
          <w:lang w:eastAsia="pl-PL"/>
        </w:rPr>
        <w:t>aktywacja tej samej Przedłużonej Gwarancji Panasonic</w:t>
      </w:r>
      <w:r w:rsidRPr="008A4028">
        <w:rPr>
          <w:rFonts w:ascii="Arial" w:eastAsia="Times New Roman" w:hAnsi="Arial" w:cs="Arial"/>
          <w:sz w:val="20"/>
          <w:lang w:eastAsia="pl-PL"/>
        </w:rPr>
        <w:t>, jak również aktywacja nowe</w:t>
      </w:r>
      <w:r w:rsidR="00564281" w:rsidRPr="008A4028">
        <w:rPr>
          <w:rFonts w:ascii="Arial" w:eastAsia="Times New Roman" w:hAnsi="Arial" w:cs="Arial"/>
          <w:sz w:val="20"/>
          <w:lang w:eastAsia="pl-PL"/>
        </w:rPr>
        <w:t>j</w:t>
      </w:r>
      <w:r w:rsidRPr="008A4028">
        <w:rPr>
          <w:rFonts w:ascii="Arial" w:eastAsia="Times New Roman" w:hAnsi="Arial" w:cs="Arial"/>
          <w:sz w:val="20"/>
          <w:lang w:eastAsia="pl-PL"/>
        </w:rPr>
        <w:t xml:space="preserve"> </w:t>
      </w:r>
      <w:r w:rsidR="00A405D1" w:rsidRPr="008A4028">
        <w:rPr>
          <w:rFonts w:ascii="Arial" w:eastAsia="Times New Roman" w:hAnsi="Arial" w:cs="Arial"/>
          <w:sz w:val="20"/>
          <w:lang w:eastAsia="pl-PL"/>
        </w:rPr>
        <w:t>Przedłużonej Gwarancji Panasonic</w:t>
      </w:r>
      <w:r w:rsidRPr="008A4028">
        <w:rPr>
          <w:rFonts w:ascii="Arial" w:eastAsia="Times New Roman" w:hAnsi="Arial" w:cs="Arial"/>
          <w:sz w:val="20"/>
          <w:lang w:eastAsia="pl-PL"/>
        </w:rPr>
        <w:t xml:space="preserve"> w stosunku do urządzenia już zarejestrowanego nie jest możliwa.</w:t>
      </w:r>
    </w:p>
    <w:p w:rsidR="00135083" w:rsidRPr="008A4028" w:rsidRDefault="00135083" w:rsidP="00865131">
      <w:pPr>
        <w:spacing w:after="0"/>
        <w:jc w:val="both"/>
        <w:rPr>
          <w:rFonts w:ascii="Arial" w:hAnsi="Arial" w:cs="Arial"/>
          <w:b/>
          <w:sz w:val="20"/>
        </w:rPr>
      </w:pPr>
    </w:p>
    <w:p w:rsidR="00865131" w:rsidRPr="008A4028" w:rsidRDefault="00865131" w:rsidP="00865131">
      <w:pPr>
        <w:spacing w:after="0"/>
        <w:jc w:val="both"/>
        <w:rPr>
          <w:rFonts w:ascii="Arial" w:hAnsi="Arial" w:cs="Arial"/>
          <w:b/>
          <w:sz w:val="20"/>
        </w:rPr>
      </w:pPr>
      <w:r w:rsidRPr="008A4028">
        <w:rPr>
          <w:rFonts w:ascii="Arial" w:hAnsi="Arial" w:cs="Arial"/>
          <w:b/>
          <w:sz w:val="20"/>
        </w:rPr>
        <w:t>ZASADY UDZIELANIA PRZEDŁUŻONEJ GWARANCJI:</w:t>
      </w:r>
    </w:p>
    <w:p w:rsidR="007F324F" w:rsidRPr="008A4028" w:rsidRDefault="007F324F" w:rsidP="007F324F">
      <w:pPr>
        <w:pStyle w:val="ListParagraph"/>
        <w:ind w:left="567"/>
        <w:jc w:val="both"/>
        <w:rPr>
          <w:rFonts w:ascii="Arial" w:hAnsi="Arial" w:cs="Arial"/>
          <w:sz w:val="20"/>
        </w:rPr>
      </w:pPr>
    </w:p>
    <w:p w:rsidR="00135083" w:rsidRPr="008A4028" w:rsidRDefault="00135083" w:rsidP="0041655E">
      <w:pPr>
        <w:pStyle w:val="ListParagraph"/>
        <w:numPr>
          <w:ilvl w:val="0"/>
          <w:numId w:val="1"/>
        </w:numPr>
        <w:ind w:left="567" w:hanging="567"/>
        <w:jc w:val="both"/>
        <w:rPr>
          <w:rFonts w:ascii="Arial" w:hAnsi="Arial" w:cs="Arial"/>
          <w:sz w:val="20"/>
        </w:rPr>
      </w:pPr>
      <w:r w:rsidRPr="008A4028">
        <w:rPr>
          <w:rFonts w:ascii="Arial" w:eastAsia="Times New Roman" w:hAnsi="Arial" w:cs="Arial"/>
          <w:sz w:val="20"/>
          <w:lang w:eastAsia="pl-PL"/>
        </w:rPr>
        <w:t>Certyfikat Przedłużonej Gwarancji Panasonic zawiera model i numer seryjny urządzenia objętego gwarancją, datę zakupu urządzenia, okres gwarancji, jak również unikalny kod weryfikacyjny potwierdzający autentyczność Certyfikatu oraz ważność Przedłużonej Gwarancji Panasonic.</w:t>
      </w:r>
      <w:r w:rsidR="0041655E" w:rsidRPr="008A4028">
        <w:rPr>
          <w:rFonts w:ascii="Arial" w:eastAsia="Times New Roman" w:hAnsi="Arial" w:cs="Arial"/>
          <w:sz w:val="20"/>
          <w:lang w:eastAsia="pl-PL"/>
        </w:rPr>
        <w:t xml:space="preserve"> </w:t>
      </w:r>
      <w:r w:rsidRPr="008A4028">
        <w:rPr>
          <w:rFonts w:ascii="Arial" w:eastAsia="Times New Roman" w:hAnsi="Arial" w:cs="Arial"/>
          <w:sz w:val="20"/>
          <w:lang w:eastAsia="pl-PL"/>
        </w:rPr>
        <w:t>Okres Przedłużonej Gwarancji Panasonic jest liczony od zakończenia okresu standardowej gwarancji Panasonic.</w:t>
      </w:r>
    </w:p>
    <w:p w:rsidR="001C73A5" w:rsidRPr="008A4028" w:rsidRDefault="001C73A5" w:rsidP="00A268AD">
      <w:pPr>
        <w:pStyle w:val="ListParagraph"/>
        <w:ind w:left="567"/>
        <w:jc w:val="both"/>
        <w:rPr>
          <w:rFonts w:ascii="Arial" w:hAnsi="Arial" w:cs="Arial"/>
          <w:sz w:val="20"/>
        </w:rPr>
      </w:pPr>
    </w:p>
    <w:p w:rsidR="007E3070" w:rsidRPr="008A4028" w:rsidRDefault="007E3070" w:rsidP="007E3070">
      <w:pPr>
        <w:pStyle w:val="ListParagraph"/>
        <w:numPr>
          <w:ilvl w:val="0"/>
          <w:numId w:val="1"/>
        </w:numPr>
        <w:ind w:left="567" w:hanging="567"/>
        <w:jc w:val="both"/>
        <w:rPr>
          <w:rFonts w:ascii="Arial" w:hAnsi="Arial" w:cs="Arial"/>
          <w:sz w:val="20"/>
        </w:rPr>
      </w:pPr>
      <w:r w:rsidRPr="008A4028">
        <w:rPr>
          <w:rFonts w:ascii="Arial" w:hAnsi="Arial" w:cs="Arial"/>
          <w:sz w:val="20"/>
        </w:rPr>
        <w:t xml:space="preserve">Zasady realizacji uprawnień gwarancyjnych z </w:t>
      </w:r>
      <w:r w:rsidRPr="008A4028">
        <w:rPr>
          <w:rFonts w:ascii="Arial" w:eastAsia="Times New Roman" w:hAnsi="Arial" w:cs="Arial"/>
          <w:sz w:val="20"/>
          <w:lang w:eastAsia="pl-PL"/>
        </w:rPr>
        <w:t xml:space="preserve">Przedłużonej Gwarancji Panasonic zostały określone w </w:t>
      </w:r>
      <w:r w:rsidRPr="008A4028">
        <w:rPr>
          <w:rFonts w:ascii="Arial" w:eastAsia="Times New Roman" w:hAnsi="Arial" w:cs="Arial"/>
          <w:sz w:val="20"/>
          <w:u w:val="single"/>
          <w:lang w:eastAsia="pl-PL"/>
        </w:rPr>
        <w:t>Warunkach Przedłużonej Gwarancji Panasonic</w:t>
      </w:r>
      <w:r w:rsidRPr="008A4028">
        <w:rPr>
          <w:rFonts w:ascii="Arial" w:eastAsia="Times New Roman" w:hAnsi="Arial" w:cs="Arial"/>
          <w:sz w:val="20"/>
          <w:lang w:eastAsia="pl-PL"/>
        </w:rPr>
        <w:t xml:space="preserve">. </w:t>
      </w:r>
    </w:p>
    <w:p w:rsidR="007E3070" w:rsidRPr="008A4028" w:rsidRDefault="007E3070" w:rsidP="007E3070">
      <w:pPr>
        <w:pStyle w:val="ListParagraph"/>
        <w:ind w:left="567"/>
        <w:jc w:val="both"/>
        <w:rPr>
          <w:rFonts w:ascii="Arial" w:hAnsi="Arial" w:cs="Arial"/>
          <w:sz w:val="20"/>
        </w:rPr>
      </w:pPr>
    </w:p>
    <w:p w:rsidR="007E3070" w:rsidRPr="008A4028" w:rsidRDefault="007E3070" w:rsidP="007E3070">
      <w:pPr>
        <w:pStyle w:val="ListParagraph"/>
        <w:ind w:left="567"/>
        <w:jc w:val="both"/>
        <w:rPr>
          <w:rFonts w:ascii="Arial" w:hAnsi="Arial" w:cs="Arial"/>
          <w:sz w:val="20"/>
        </w:rPr>
      </w:pPr>
      <w:r w:rsidRPr="008A4028">
        <w:rPr>
          <w:rFonts w:ascii="Arial" w:eastAsia="Times New Roman" w:hAnsi="Arial" w:cs="Arial"/>
          <w:sz w:val="20"/>
          <w:lang w:eastAsia="pl-PL"/>
        </w:rPr>
        <w:t xml:space="preserve">Ochrona gwarancyjna Przedłużonej Gwarancji Panasonic obejmuje nieodpłatne </w:t>
      </w:r>
      <w:r w:rsidRPr="008A4028">
        <w:rPr>
          <w:rFonts w:ascii="Arial" w:hAnsi="Arial" w:cs="Arial"/>
          <w:sz w:val="20"/>
        </w:rPr>
        <w:t xml:space="preserve">naprawy urządzenia w razie wystąpienia wad i usterek spowodowanych wadliwymi częściami lub defektami produkcyjnymi w okresie </w:t>
      </w:r>
      <w:r w:rsidRPr="008A4028">
        <w:rPr>
          <w:rFonts w:ascii="Arial" w:eastAsia="Times New Roman" w:hAnsi="Arial" w:cs="Arial"/>
          <w:sz w:val="20"/>
          <w:lang w:eastAsia="pl-PL"/>
        </w:rPr>
        <w:t>Przedłużonej Gwarancji Panasonic</w:t>
      </w:r>
      <w:r w:rsidRPr="008A4028">
        <w:rPr>
          <w:rFonts w:ascii="Arial" w:hAnsi="Arial" w:cs="Arial"/>
          <w:sz w:val="20"/>
        </w:rPr>
        <w:t>.</w:t>
      </w:r>
    </w:p>
    <w:p w:rsidR="002271C8" w:rsidRPr="008A4028" w:rsidRDefault="002271C8" w:rsidP="007E3070">
      <w:pPr>
        <w:pStyle w:val="ListParagraph"/>
        <w:ind w:left="567"/>
        <w:jc w:val="both"/>
        <w:rPr>
          <w:rFonts w:ascii="Arial" w:hAnsi="Arial" w:cs="Arial"/>
          <w:i/>
          <w:sz w:val="20"/>
        </w:rPr>
      </w:pPr>
    </w:p>
    <w:p w:rsidR="00B477BE" w:rsidRPr="008A4028" w:rsidRDefault="001C73A5" w:rsidP="007E3070">
      <w:pPr>
        <w:pStyle w:val="ListParagraph"/>
        <w:numPr>
          <w:ilvl w:val="0"/>
          <w:numId w:val="1"/>
        </w:numPr>
        <w:ind w:left="567" w:hanging="567"/>
        <w:jc w:val="both"/>
        <w:rPr>
          <w:rFonts w:ascii="Arial" w:hAnsi="Arial" w:cs="Arial"/>
          <w:i/>
          <w:sz w:val="20"/>
        </w:rPr>
      </w:pPr>
      <w:r w:rsidRPr="008A4028">
        <w:rPr>
          <w:rFonts w:ascii="Arial" w:hAnsi="Arial" w:cs="Arial"/>
          <w:sz w:val="20"/>
        </w:rPr>
        <w:t xml:space="preserve">Przedłużona Gwarancja Panasonic </w:t>
      </w:r>
      <w:r w:rsidR="00800D14" w:rsidRPr="008A4028">
        <w:rPr>
          <w:rFonts w:ascii="Arial" w:eastAsia="Times New Roman" w:hAnsi="Arial" w:cs="Arial"/>
          <w:sz w:val="20"/>
          <w:lang w:eastAsia="pl-PL"/>
        </w:rPr>
        <w:t xml:space="preserve">zapewnia ochronę gwarancyjną </w:t>
      </w:r>
      <w:r w:rsidR="00667825" w:rsidRPr="008A4028">
        <w:rPr>
          <w:rFonts w:ascii="Arial" w:eastAsia="Times New Roman" w:hAnsi="Arial" w:cs="Arial"/>
          <w:sz w:val="20"/>
          <w:lang w:eastAsia="pl-PL"/>
        </w:rPr>
        <w:t>urządzeni</w:t>
      </w:r>
      <w:r w:rsidR="00800D14" w:rsidRPr="008A4028">
        <w:rPr>
          <w:rFonts w:ascii="Arial" w:eastAsia="Times New Roman" w:hAnsi="Arial" w:cs="Arial"/>
          <w:sz w:val="20"/>
          <w:lang w:eastAsia="pl-PL"/>
        </w:rPr>
        <w:t>u</w:t>
      </w:r>
      <w:r w:rsidR="00833841" w:rsidRPr="008A4028">
        <w:rPr>
          <w:rFonts w:ascii="Arial" w:eastAsia="Times New Roman" w:hAnsi="Arial" w:cs="Arial"/>
          <w:sz w:val="20"/>
          <w:lang w:eastAsia="pl-PL"/>
        </w:rPr>
        <w:t xml:space="preserve">, które zostało </w:t>
      </w:r>
      <w:r w:rsidR="00800D14" w:rsidRPr="008A4028">
        <w:rPr>
          <w:rFonts w:ascii="Arial" w:eastAsia="Times New Roman" w:hAnsi="Arial" w:cs="Arial"/>
          <w:sz w:val="20"/>
          <w:lang w:eastAsia="pl-PL"/>
        </w:rPr>
        <w:t>wpisane do Certyfikatu</w:t>
      </w:r>
      <w:r w:rsidR="00667825" w:rsidRPr="008A4028">
        <w:rPr>
          <w:rFonts w:ascii="Arial" w:eastAsia="Times New Roman" w:hAnsi="Arial" w:cs="Arial"/>
          <w:sz w:val="20"/>
          <w:lang w:eastAsia="pl-PL"/>
        </w:rPr>
        <w:t xml:space="preserve">. </w:t>
      </w:r>
      <w:r w:rsidR="00BF7233" w:rsidRPr="008A4028">
        <w:rPr>
          <w:rFonts w:ascii="Arial" w:eastAsia="Times New Roman" w:hAnsi="Arial" w:cs="Arial"/>
          <w:sz w:val="20"/>
          <w:lang w:eastAsia="pl-PL"/>
        </w:rPr>
        <w:t xml:space="preserve">W przypadku wymiany wadliwego urządzenia </w:t>
      </w:r>
      <w:r w:rsidR="007D58A7" w:rsidRPr="008A4028">
        <w:rPr>
          <w:rFonts w:ascii="Arial" w:eastAsia="Times New Roman" w:hAnsi="Arial" w:cs="Arial"/>
          <w:sz w:val="20"/>
          <w:lang w:eastAsia="pl-PL"/>
        </w:rPr>
        <w:t xml:space="preserve">na nowe </w:t>
      </w:r>
      <w:r w:rsidR="00BF7233" w:rsidRPr="008A4028">
        <w:rPr>
          <w:rFonts w:ascii="Arial" w:eastAsia="Times New Roman" w:hAnsi="Arial" w:cs="Arial"/>
          <w:sz w:val="20"/>
          <w:lang w:eastAsia="pl-PL"/>
        </w:rPr>
        <w:t xml:space="preserve">przed rozpoczęciem Okresu Przedłużonej Gwarancji Panasonic, </w:t>
      </w:r>
      <w:r w:rsidR="00865131" w:rsidRPr="008A4028">
        <w:rPr>
          <w:rFonts w:ascii="Arial" w:eastAsia="Times New Roman" w:hAnsi="Arial" w:cs="Arial"/>
          <w:sz w:val="20"/>
          <w:lang w:eastAsia="pl-PL"/>
        </w:rPr>
        <w:t>Klient</w:t>
      </w:r>
      <w:r w:rsidR="001864BC" w:rsidRPr="008A4028">
        <w:rPr>
          <w:rFonts w:ascii="Arial" w:eastAsia="Times New Roman" w:hAnsi="Arial" w:cs="Arial"/>
          <w:sz w:val="20"/>
          <w:lang w:eastAsia="pl-PL"/>
        </w:rPr>
        <w:t xml:space="preserve"> jest proszony o </w:t>
      </w:r>
      <w:r w:rsidR="00BF7233" w:rsidRPr="008A4028">
        <w:rPr>
          <w:rFonts w:ascii="Arial" w:eastAsia="Times New Roman" w:hAnsi="Arial" w:cs="Arial"/>
          <w:sz w:val="20"/>
          <w:lang w:eastAsia="pl-PL"/>
        </w:rPr>
        <w:t xml:space="preserve">kontakt z Panasonic w celu otrzymania poprawionego Certyfikatu Przedłużonej Gwarancji Panasonic. </w:t>
      </w:r>
    </w:p>
    <w:p w:rsidR="00323EBD" w:rsidRPr="008A4028" w:rsidRDefault="00323EBD" w:rsidP="00323EBD">
      <w:pPr>
        <w:pStyle w:val="ListParagraph"/>
        <w:rPr>
          <w:rFonts w:ascii="Arial" w:eastAsia="Times New Roman" w:hAnsi="Arial" w:cs="Arial"/>
          <w:sz w:val="20"/>
          <w:lang w:eastAsia="pl-PL"/>
        </w:rPr>
      </w:pPr>
    </w:p>
    <w:p w:rsidR="00800D14" w:rsidRPr="008A4028" w:rsidRDefault="007E3070" w:rsidP="007E3070">
      <w:pPr>
        <w:pStyle w:val="ListParagraph"/>
        <w:numPr>
          <w:ilvl w:val="0"/>
          <w:numId w:val="1"/>
        </w:numPr>
        <w:ind w:left="567" w:hanging="567"/>
        <w:jc w:val="both"/>
        <w:rPr>
          <w:rFonts w:ascii="Arial" w:hAnsi="Arial" w:cs="Arial"/>
          <w:i/>
          <w:sz w:val="20"/>
        </w:rPr>
      </w:pPr>
      <w:r w:rsidRPr="008A4028">
        <w:rPr>
          <w:rFonts w:ascii="Arial" w:eastAsia="Times New Roman" w:hAnsi="Arial" w:cs="Arial"/>
          <w:sz w:val="20"/>
          <w:lang w:eastAsia="pl-PL"/>
        </w:rPr>
        <w:t>Klient</w:t>
      </w:r>
      <w:r w:rsidR="00756CFE" w:rsidRPr="008A4028">
        <w:rPr>
          <w:rFonts w:ascii="Arial" w:eastAsia="Times New Roman" w:hAnsi="Arial" w:cs="Arial"/>
          <w:sz w:val="20"/>
          <w:lang w:eastAsia="pl-PL"/>
        </w:rPr>
        <w:t xml:space="preserve"> powinien </w:t>
      </w:r>
      <w:r w:rsidR="00355FF3" w:rsidRPr="008A4028">
        <w:rPr>
          <w:rFonts w:ascii="Arial" w:eastAsia="Times New Roman" w:hAnsi="Arial" w:cs="Arial"/>
          <w:sz w:val="20"/>
          <w:lang w:eastAsia="pl-PL"/>
        </w:rPr>
        <w:t xml:space="preserve">bezwzględnie zachować </w:t>
      </w:r>
      <w:r w:rsidR="001F6A7C" w:rsidRPr="008A4028">
        <w:rPr>
          <w:rFonts w:ascii="Arial" w:hAnsi="Arial" w:cs="Arial"/>
          <w:sz w:val="20"/>
        </w:rPr>
        <w:t xml:space="preserve">Certyfikat </w:t>
      </w:r>
      <w:r w:rsidR="00355FF3" w:rsidRPr="008A4028">
        <w:rPr>
          <w:rFonts w:ascii="Arial" w:hAnsi="Arial" w:cs="Arial"/>
          <w:sz w:val="20"/>
        </w:rPr>
        <w:t>P</w:t>
      </w:r>
      <w:r w:rsidR="001F6A7C" w:rsidRPr="008A4028">
        <w:rPr>
          <w:rFonts w:ascii="Arial" w:hAnsi="Arial" w:cs="Arial"/>
          <w:sz w:val="20"/>
        </w:rPr>
        <w:t>rzedłużonej Gwarancji Panasonic oraz</w:t>
      </w:r>
      <w:r w:rsidR="00355FF3" w:rsidRPr="008A4028">
        <w:rPr>
          <w:rFonts w:ascii="Arial" w:hAnsi="Arial" w:cs="Arial"/>
          <w:sz w:val="20"/>
        </w:rPr>
        <w:t xml:space="preserve"> </w:t>
      </w:r>
      <w:r w:rsidR="00323EBD" w:rsidRPr="008A4028">
        <w:rPr>
          <w:rFonts w:ascii="Arial" w:eastAsia="Times New Roman" w:hAnsi="Arial" w:cs="Arial"/>
          <w:sz w:val="20"/>
          <w:lang w:eastAsia="pl-PL"/>
        </w:rPr>
        <w:t>dowód zakupu urządzenia</w:t>
      </w:r>
      <w:r w:rsidR="00756CFE" w:rsidRPr="008A4028">
        <w:rPr>
          <w:rFonts w:ascii="Arial" w:eastAsia="Times New Roman" w:hAnsi="Arial" w:cs="Arial"/>
          <w:sz w:val="20"/>
          <w:lang w:eastAsia="pl-PL"/>
        </w:rPr>
        <w:t>.</w:t>
      </w:r>
    </w:p>
    <w:p w:rsidR="00BF7233" w:rsidRPr="008A4028" w:rsidRDefault="00BF7233" w:rsidP="00BF7233">
      <w:pPr>
        <w:pStyle w:val="ListParagraph"/>
        <w:rPr>
          <w:rFonts w:ascii="Arial" w:eastAsia="Times New Roman" w:hAnsi="Arial" w:cs="Arial"/>
          <w:sz w:val="20"/>
          <w:lang w:eastAsia="pl-PL"/>
        </w:rPr>
      </w:pPr>
    </w:p>
    <w:p w:rsidR="00656699" w:rsidRPr="008A4028" w:rsidRDefault="00D46162" w:rsidP="001F6A7C">
      <w:pPr>
        <w:pStyle w:val="ListParagraph"/>
        <w:numPr>
          <w:ilvl w:val="0"/>
          <w:numId w:val="1"/>
        </w:numPr>
        <w:ind w:left="567" w:hanging="567"/>
        <w:jc w:val="both"/>
        <w:rPr>
          <w:rFonts w:ascii="Arial" w:hAnsi="Arial" w:cs="Arial"/>
          <w:sz w:val="20"/>
        </w:rPr>
      </w:pPr>
      <w:r w:rsidRPr="008A4028">
        <w:rPr>
          <w:rFonts w:ascii="Arial" w:eastAsia="Times New Roman" w:hAnsi="Arial" w:cs="Arial"/>
          <w:sz w:val="20"/>
          <w:lang w:eastAsia="pl-PL"/>
        </w:rPr>
        <w:t>W celu skorzystania</w:t>
      </w:r>
      <w:r w:rsidR="00800D14" w:rsidRPr="008A4028">
        <w:rPr>
          <w:rFonts w:ascii="Arial" w:eastAsia="Times New Roman" w:hAnsi="Arial" w:cs="Arial"/>
          <w:sz w:val="20"/>
          <w:lang w:eastAsia="pl-PL"/>
        </w:rPr>
        <w:t xml:space="preserve"> z </w:t>
      </w:r>
      <w:r w:rsidRPr="008A4028">
        <w:rPr>
          <w:rFonts w:ascii="Arial" w:eastAsia="Times New Roman" w:hAnsi="Arial" w:cs="Arial"/>
          <w:sz w:val="20"/>
          <w:lang w:eastAsia="pl-PL"/>
        </w:rPr>
        <w:t>Przedłużonej Gwarancji Panasonic</w:t>
      </w:r>
      <w:r w:rsidR="007D58A7" w:rsidRPr="008A4028">
        <w:rPr>
          <w:rFonts w:ascii="Arial" w:eastAsia="Times New Roman" w:hAnsi="Arial" w:cs="Arial"/>
          <w:sz w:val="20"/>
          <w:lang w:eastAsia="pl-PL"/>
        </w:rPr>
        <w:t>,</w:t>
      </w:r>
      <w:r w:rsidRPr="008A4028">
        <w:rPr>
          <w:rFonts w:ascii="Arial" w:eastAsia="Times New Roman" w:hAnsi="Arial" w:cs="Arial"/>
          <w:sz w:val="20"/>
          <w:lang w:eastAsia="pl-PL"/>
        </w:rPr>
        <w:t xml:space="preserve"> </w:t>
      </w:r>
      <w:r w:rsidR="007D58A7" w:rsidRPr="008A4028">
        <w:rPr>
          <w:rFonts w:ascii="Arial" w:eastAsia="Times New Roman" w:hAnsi="Arial" w:cs="Arial"/>
          <w:sz w:val="20"/>
          <w:lang w:eastAsia="pl-PL"/>
        </w:rPr>
        <w:t>K</w:t>
      </w:r>
      <w:r w:rsidR="007E3070" w:rsidRPr="008A4028">
        <w:rPr>
          <w:rFonts w:ascii="Arial" w:eastAsia="Times New Roman" w:hAnsi="Arial" w:cs="Arial"/>
          <w:sz w:val="20"/>
          <w:lang w:eastAsia="pl-PL"/>
        </w:rPr>
        <w:t>lien</w:t>
      </w:r>
      <w:r w:rsidR="001864BC" w:rsidRPr="008A4028">
        <w:rPr>
          <w:rFonts w:ascii="Arial" w:eastAsia="Times New Roman" w:hAnsi="Arial" w:cs="Arial"/>
          <w:sz w:val="20"/>
          <w:lang w:eastAsia="pl-PL"/>
        </w:rPr>
        <w:t>t proszony jest o </w:t>
      </w:r>
      <w:r w:rsidR="00B835B2" w:rsidRPr="008A4028">
        <w:rPr>
          <w:rFonts w:ascii="Arial" w:eastAsia="Times New Roman" w:hAnsi="Arial" w:cs="Arial"/>
          <w:sz w:val="20"/>
          <w:lang w:eastAsia="pl-PL"/>
        </w:rPr>
        <w:t>dostarczenie urządzenia</w:t>
      </w:r>
      <w:r w:rsidR="0015151E" w:rsidRPr="008A4028">
        <w:rPr>
          <w:rFonts w:ascii="Arial" w:eastAsia="MS Mincho" w:hAnsi="Arial" w:cs="Arial"/>
          <w:sz w:val="20"/>
          <w:lang w:eastAsia="ja-JP"/>
        </w:rPr>
        <w:t xml:space="preserve"> z Certyfikatem i dowodem zakupu urządzenia</w:t>
      </w:r>
      <w:r w:rsidR="00B835B2" w:rsidRPr="008A4028">
        <w:rPr>
          <w:rFonts w:ascii="Arial" w:eastAsia="Times New Roman" w:hAnsi="Arial" w:cs="Arial"/>
          <w:sz w:val="20"/>
          <w:lang w:eastAsia="pl-PL"/>
        </w:rPr>
        <w:t xml:space="preserve"> do Autoryzowanego</w:t>
      </w:r>
      <w:r w:rsidRPr="008A4028">
        <w:rPr>
          <w:rFonts w:ascii="Arial" w:eastAsia="Times New Roman" w:hAnsi="Arial" w:cs="Arial"/>
          <w:sz w:val="20"/>
          <w:lang w:eastAsia="pl-PL"/>
        </w:rPr>
        <w:t xml:space="preserve"> </w:t>
      </w:r>
      <w:r w:rsidR="009E3DED" w:rsidRPr="008A4028">
        <w:rPr>
          <w:rFonts w:ascii="Arial" w:eastAsia="Times New Roman" w:hAnsi="Arial" w:cs="Arial"/>
          <w:sz w:val="20"/>
          <w:lang w:eastAsia="pl-PL"/>
        </w:rPr>
        <w:t>Punktu</w:t>
      </w:r>
      <w:r w:rsidRPr="008A4028">
        <w:rPr>
          <w:rFonts w:ascii="Arial" w:eastAsia="Times New Roman" w:hAnsi="Arial" w:cs="Arial"/>
          <w:sz w:val="20"/>
          <w:lang w:eastAsia="pl-PL"/>
        </w:rPr>
        <w:t xml:space="preserve"> Serwisow</w:t>
      </w:r>
      <w:r w:rsidR="00B835B2" w:rsidRPr="008A4028">
        <w:rPr>
          <w:rFonts w:ascii="Arial" w:eastAsia="Times New Roman" w:hAnsi="Arial" w:cs="Arial"/>
          <w:sz w:val="20"/>
          <w:lang w:eastAsia="pl-PL"/>
        </w:rPr>
        <w:t>ego</w:t>
      </w:r>
      <w:r w:rsidR="007D58A7" w:rsidRPr="008A4028">
        <w:rPr>
          <w:rFonts w:ascii="Arial" w:eastAsia="Times New Roman" w:hAnsi="Arial" w:cs="Arial"/>
          <w:sz w:val="20"/>
          <w:lang w:eastAsia="pl-PL"/>
        </w:rPr>
        <w:t xml:space="preserve"> Panasonic</w:t>
      </w:r>
      <w:r w:rsidRPr="008A4028">
        <w:rPr>
          <w:rFonts w:ascii="Arial" w:eastAsia="Times New Roman" w:hAnsi="Arial" w:cs="Arial"/>
          <w:sz w:val="20"/>
          <w:lang w:eastAsia="pl-PL"/>
        </w:rPr>
        <w:t xml:space="preserve">, których lista jest dostępna na stronie </w:t>
      </w:r>
      <w:hyperlink r:id="rId8" w:history="1">
        <w:r w:rsidRPr="008A4028">
          <w:rPr>
            <w:rStyle w:val="Hyperlink"/>
            <w:rFonts w:ascii="Arial" w:eastAsia="Times New Roman" w:hAnsi="Arial" w:cs="Arial"/>
            <w:sz w:val="20"/>
            <w:lang w:eastAsia="pl-PL"/>
          </w:rPr>
          <w:t>www.panasonic.pl</w:t>
        </w:r>
      </w:hyperlink>
      <w:r w:rsidRPr="008A4028">
        <w:rPr>
          <w:rFonts w:ascii="Arial" w:eastAsia="Times New Roman" w:hAnsi="Arial" w:cs="Arial"/>
          <w:sz w:val="20"/>
          <w:lang w:eastAsia="pl-PL"/>
        </w:rPr>
        <w:t xml:space="preserve"> albo</w:t>
      </w:r>
      <w:r w:rsidR="00B835B2" w:rsidRPr="008A4028">
        <w:rPr>
          <w:rFonts w:ascii="Arial" w:eastAsia="Times New Roman" w:hAnsi="Arial" w:cs="Arial"/>
          <w:sz w:val="20"/>
          <w:lang w:eastAsia="pl-PL"/>
        </w:rPr>
        <w:t xml:space="preserve"> o kontakt</w:t>
      </w:r>
      <w:r w:rsidRPr="008A4028">
        <w:rPr>
          <w:rFonts w:ascii="Arial" w:eastAsia="Times New Roman" w:hAnsi="Arial" w:cs="Arial"/>
          <w:sz w:val="20"/>
          <w:lang w:eastAsia="pl-PL"/>
        </w:rPr>
        <w:t xml:space="preserve"> z Panasonic </w:t>
      </w:r>
      <w:r w:rsidR="001864BC" w:rsidRPr="008A4028">
        <w:rPr>
          <w:rFonts w:ascii="Arial" w:eastAsia="Times New Roman" w:hAnsi="Arial" w:cs="Arial"/>
          <w:sz w:val="20"/>
          <w:lang w:eastAsia="pl-PL"/>
        </w:rPr>
        <w:t>–</w:t>
      </w:r>
      <w:r w:rsidRPr="008A4028">
        <w:rPr>
          <w:rFonts w:ascii="Arial" w:eastAsia="Times New Roman" w:hAnsi="Arial" w:cs="Arial"/>
          <w:sz w:val="20"/>
          <w:lang w:eastAsia="pl-PL"/>
        </w:rPr>
        <w:t xml:space="preserve"> telefonicznie</w:t>
      </w:r>
      <w:r w:rsidR="001864BC" w:rsidRPr="008A4028">
        <w:rPr>
          <w:rFonts w:ascii="Arial" w:eastAsia="Times New Roman" w:hAnsi="Arial" w:cs="Arial"/>
          <w:sz w:val="20"/>
          <w:lang w:eastAsia="pl-PL"/>
        </w:rPr>
        <w:t xml:space="preserve"> z Infolinią Panasonic</w:t>
      </w:r>
      <w:r w:rsidR="00236479" w:rsidRPr="008A4028">
        <w:rPr>
          <w:rFonts w:ascii="Arial" w:eastAsia="Times New Roman" w:hAnsi="Arial" w:cs="Arial"/>
          <w:sz w:val="20"/>
          <w:lang w:eastAsia="pl-PL"/>
        </w:rPr>
        <w:t xml:space="preserve"> albo za pośrednictwem formularza kontaktowego, dostępnego na stronie internetowej, podając sw</w:t>
      </w:r>
      <w:r w:rsidR="007D58A7" w:rsidRPr="008A4028">
        <w:rPr>
          <w:rFonts w:ascii="Arial" w:eastAsia="Times New Roman" w:hAnsi="Arial" w:cs="Arial"/>
          <w:sz w:val="20"/>
          <w:lang w:eastAsia="pl-PL"/>
        </w:rPr>
        <w:t>oje</w:t>
      </w:r>
      <w:r w:rsidR="00236479" w:rsidRPr="008A4028">
        <w:rPr>
          <w:rFonts w:ascii="Arial" w:eastAsia="Times New Roman" w:hAnsi="Arial" w:cs="Arial"/>
          <w:sz w:val="20"/>
          <w:lang w:eastAsia="pl-PL"/>
        </w:rPr>
        <w:t xml:space="preserve"> </w:t>
      </w:r>
      <w:r w:rsidR="007D58A7" w:rsidRPr="008A4028">
        <w:rPr>
          <w:rFonts w:ascii="Arial" w:eastAsia="Times New Roman" w:hAnsi="Arial" w:cs="Arial"/>
          <w:sz w:val="20"/>
          <w:lang w:eastAsia="pl-PL"/>
        </w:rPr>
        <w:t>dane kontaktowe</w:t>
      </w:r>
      <w:r w:rsidRPr="008A4028">
        <w:rPr>
          <w:rFonts w:ascii="Arial" w:eastAsia="Times New Roman" w:hAnsi="Arial" w:cs="Arial"/>
          <w:sz w:val="20"/>
          <w:lang w:eastAsia="pl-PL"/>
        </w:rPr>
        <w:t xml:space="preserve">. </w:t>
      </w:r>
    </w:p>
    <w:p w:rsidR="00656699" w:rsidRPr="008A4028" w:rsidRDefault="00656699" w:rsidP="00656699">
      <w:pPr>
        <w:pStyle w:val="ListParagraph"/>
        <w:rPr>
          <w:rFonts w:ascii="Arial" w:eastAsia="Times New Roman" w:hAnsi="Arial" w:cs="Arial"/>
          <w:sz w:val="20"/>
          <w:lang w:eastAsia="pl-PL"/>
        </w:rPr>
      </w:pPr>
    </w:p>
    <w:p w:rsidR="001F6A7C" w:rsidRPr="008A4028" w:rsidRDefault="00236479" w:rsidP="001F6A7C">
      <w:pPr>
        <w:pStyle w:val="ListParagraph"/>
        <w:numPr>
          <w:ilvl w:val="0"/>
          <w:numId w:val="1"/>
        </w:numPr>
        <w:ind w:left="567" w:hanging="567"/>
        <w:jc w:val="both"/>
        <w:rPr>
          <w:rFonts w:ascii="Arial" w:hAnsi="Arial" w:cs="Arial"/>
          <w:sz w:val="20"/>
        </w:rPr>
      </w:pPr>
      <w:r w:rsidRPr="008A4028">
        <w:rPr>
          <w:rFonts w:ascii="Arial" w:eastAsia="Times New Roman" w:hAnsi="Arial" w:cs="Arial"/>
          <w:sz w:val="20"/>
          <w:lang w:eastAsia="pl-PL"/>
        </w:rPr>
        <w:t>W celu przyjęcia zgłoszenia</w:t>
      </w:r>
      <w:r w:rsidR="001864BC" w:rsidRPr="008A4028">
        <w:rPr>
          <w:rFonts w:ascii="Arial" w:eastAsia="Times New Roman" w:hAnsi="Arial" w:cs="Arial"/>
          <w:sz w:val="20"/>
          <w:lang w:eastAsia="pl-PL"/>
        </w:rPr>
        <w:t xml:space="preserve"> naprawy</w:t>
      </w:r>
      <w:r w:rsidRPr="008A4028">
        <w:rPr>
          <w:rFonts w:ascii="Arial" w:eastAsia="Times New Roman" w:hAnsi="Arial" w:cs="Arial"/>
          <w:sz w:val="20"/>
          <w:lang w:eastAsia="pl-PL"/>
        </w:rPr>
        <w:t xml:space="preserve">, </w:t>
      </w:r>
      <w:r w:rsidR="00D46162" w:rsidRPr="008A4028">
        <w:rPr>
          <w:rFonts w:ascii="Arial" w:eastAsia="Times New Roman" w:hAnsi="Arial" w:cs="Arial"/>
          <w:sz w:val="20"/>
          <w:lang w:eastAsia="pl-PL"/>
        </w:rPr>
        <w:t>K</w:t>
      </w:r>
      <w:r w:rsidR="007E3070" w:rsidRPr="008A4028">
        <w:rPr>
          <w:rFonts w:ascii="Arial" w:eastAsia="Times New Roman" w:hAnsi="Arial" w:cs="Arial"/>
          <w:sz w:val="20"/>
          <w:lang w:eastAsia="pl-PL"/>
        </w:rPr>
        <w:t>lient</w:t>
      </w:r>
      <w:r w:rsidR="00D46162" w:rsidRPr="008A4028">
        <w:rPr>
          <w:rFonts w:ascii="Arial" w:eastAsia="Times New Roman" w:hAnsi="Arial" w:cs="Arial"/>
          <w:sz w:val="20"/>
          <w:lang w:eastAsia="pl-PL"/>
        </w:rPr>
        <w:t xml:space="preserve"> </w:t>
      </w:r>
      <w:r w:rsidR="009F0E44" w:rsidRPr="008A4028">
        <w:rPr>
          <w:rFonts w:ascii="Arial" w:eastAsia="Times New Roman" w:hAnsi="Arial" w:cs="Arial"/>
          <w:sz w:val="20"/>
          <w:lang w:eastAsia="pl-PL"/>
        </w:rPr>
        <w:t>zostanie</w:t>
      </w:r>
      <w:r w:rsidR="00D46162" w:rsidRPr="008A4028">
        <w:rPr>
          <w:rFonts w:ascii="Arial" w:eastAsia="Times New Roman" w:hAnsi="Arial" w:cs="Arial"/>
          <w:sz w:val="20"/>
          <w:lang w:eastAsia="pl-PL"/>
        </w:rPr>
        <w:t xml:space="preserve"> poproszony o podanie unikalnego numeru </w:t>
      </w:r>
      <w:r w:rsidRPr="008A4028">
        <w:rPr>
          <w:rFonts w:ascii="Arial" w:eastAsia="Times New Roman" w:hAnsi="Arial" w:cs="Arial"/>
          <w:sz w:val="20"/>
          <w:lang w:eastAsia="pl-PL"/>
        </w:rPr>
        <w:t>weryfikacyjnego</w:t>
      </w:r>
      <w:r w:rsidR="00D46162" w:rsidRPr="008A4028">
        <w:rPr>
          <w:rFonts w:ascii="Arial" w:eastAsia="Times New Roman" w:hAnsi="Arial" w:cs="Arial"/>
          <w:sz w:val="20"/>
          <w:lang w:eastAsia="pl-PL"/>
        </w:rPr>
        <w:t xml:space="preserve">, a także innych danych urządzenia oraz o przekazanie </w:t>
      </w:r>
      <w:r w:rsidRPr="008A4028">
        <w:rPr>
          <w:rFonts w:ascii="Arial" w:eastAsia="Times New Roman" w:hAnsi="Arial" w:cs="Arial"/>
          <w:sz w:val="20"/>
          <w:lang w:eastAsia="pl-PL"/>
        </w:rPr>
        <w:t xml:space="preserve">Certyfikatu </w:t>
      </w:r>
      <w:r w:rsidR="00EE1A9D" w:rsidRPr="008A4028">
        <w:rPr>
          <w:rFonts w:ascii="Arial" w:eastAsia="Times New Roman" w:hAnsi="Arial" w:cs="Arial"/>
          <w:sz w:val="20"/>
          <w:lang w:eastAsia="pl-PL"/>
        </w:rPr>
        <w:t xml:space="preserve">Przedłużonej Gwarancji Panasonic </w:t>
      </w:r>
      <w:r w:rsidRPr="008A4028">
        <w:rPr>
          <w:rFonts w:ascii="Arial" w:eastAsia="Times New Roman" w:hAnsi="Arial" w:cs="Arial"/>
          <w:sz w:val="20"/>
          <w:lang w:eastAsia="pl-PL"/>
        </w:rPr>
        <w:t>oraz dowodu zakupu urządz</w:t>
      </w:r>
      <w:r w:rsidR="007D58A7" w:rsidRPr="008A4028">
        <w:rPr>
          <w:rFonts w:ascii="Arial" w:eastAsia="Times New Roman" w:hAnsi="Arial" w:cs="Arial"/>
          <w:sz w:val="20"/>
          <w:lang w:eastAsia="pl-PL"/>
        </w:rPr>
        <w:t>e</w:t>
      </w:r>
      <w:r w:rsidRPr="008A4028">
        <w:rPr>
          <w:rFonts w:ascii="Arial" w:eastAsia="Times New Roman" w:hAnsi="Arial" w:cs="Arial"/>
          <w:sz w:val="20"/>
          <w:lang w:eastAsia="pl-PL"/>
        </w:rPr>
        <w:t>ni</w:t>
      </w:r>
      <w:r w:rsidR="00BF7233" w:rsidRPr="008A4028">
        <w:rPr>
          <w:rFonts w:ascii="Arial" w:eastAsia="Times New Roman" w:hAnsi="Arial" w:cs="Arial"/>
          <w:sz w:val="20"/>
          <w:lang w:eastAsia="pl-PL"/>
        </w:rPr>
        <w:t>a</w:t>
      </w:r>
      <w:r w:rsidR="00D46162" w:rsidRPr="008A4028">
        <w:rPr>
          <w:rFonts w:ascii="Arial" w:eastAsia="Times New Roman" w:hAnsi="Arial" w:cs="Arial"/>
          <w:sz w:val="20"/>
          <w:lang w:eastAsia="pl-PL"/>
        </w:rPr>
        <w:t xml:space="preserve"> </w:t>
      </w:r>
      <w:r w:rsidRPr="008A4028">
        <w:rPr>
          <w:rFonts w:ascii="Arial" w:eastAsia="Times New Roman" w:hAnsi="Arial" w:cs="Arial"/>
          <w:sz w:val="20"/>
          <w:lang w:eastAsia="pl-PL"/>
        </w:rPr>
        <w:t xml:space="preserve">Autoryzowanemu Centrum Serwisowemu albo </w:t>
      </w:r>
      <w:r w:rsidR="00D46162" w:rsidRPr="008A4028">
        <w:rPr>
          <w:rFonts w:ascii="Arial" w:eastAsia="Times New Roman" w:hAnsi="Arial" w:cs="Arial"/>
          <w:sz w:val="20"/>
          <w:lang w:eastAsia="pl-PL"/>
        </w:rPr>
        <w:t>kurierowi odbierającemu urządzenie do naprawy.</w:t>
      </w:r>
      <w:r w:rsidR="001F6A7C" w:rsidRPr="008A4028">
        <w:rPr>
          <w:rFonts w:ascii="Arial" w:eastAsia="Times New Roman" w:hAnsi="Arial" w:cs="Arial"/>
          <w:sz w:val="20"/>
          <w:lang w:eastAsia="pl-PL"/>
        </w:rPr>
        <w:t xml:space="preserve"> Dane z dowodu zakupu urządzenia muszą być zgodne z danymi Certyfikatu. </w:t>
      </w:r>
      <w:r w:rsidR="001F6A7C" w:rsidRPr="008A4028">
        <w:rPr>
          <w:rFonts w:ascii="Arial" w:eastAsia="Times New Roman" w:hAnsi="Arial" w:cs="Arial"/>
          <w:sz w:val="21"/>
          <w:szCs w:val="23"/>
          <w:lang w:eastAsia="pl-PL"/>
        </w:rPr>
        <w:t>Niezgodność danych może być podstawą do odmowy uznania roszczenia gwarancyjnego.</w:t>
      </w:r>
    </w:p>
    <w:p w:rsidR="001F6A7C" w:rsidRPr="008A4028" w:rsidRDefault="001F6A7C" w:rsidP="001F6A7C">
      <w:pPr>
        <w:pStyle w:val="ListParagraph"/>
        <w:ind w:left="567"/>
        <w:jc w:val="both"/>
        <w:rPr>
          <w:rFonts w:ascii="Arial" w:hAnsi="Arial" w:cs="Arial"/>
          <w:sz w:val="20"/>
        </w:rPr>
      </w:pPr>
    </w:p>
    <w:p w:rsidR="008A2DB3" w:rsidRPr="008A4028" w:rsidRDefault="001F6A7C" w:rsidP="00A268AD">
      <w:pPr>
        <w:pStyle w:val="ListParagraph"/>
        <w:numPr>
          <w:ilvl w:val="0"/>
          <w:numId w:val="1"/>
        </w:numPr>
        <w:spacing w:after="0"/>
        <w:ind w:left="567" w:hanging="567"/>
        <w:jc w:val="both"/>
        <w:rPr>
          <w:rFonts w:ascii="Arial" w:hAnsi="Arial" w:cs="Arial"/>
          <w:sz w:val="20"/>
        </w:rPr>
      </w:pPr>
      <w:r w:rsidRPr="008A4028">
        <w:rPr>
          <w:rFonts w:ascii="Arial" w:hAnsi="Arial" w:cs="Arial"/>
          <w:sz w:val="20"/>
        </w:rPr>
        <w:t>N</w:t>
      </w:r>
      <w:r w:rsidR="00ED518C" w:rsidRPr="008A4028">
        <w:rPr>
          <w:rFonts w:ascii="Arial" w:hAnsi="Arial" w:cs="Arial"/>
          <w:sz w:val="20"/>
        </w:rPr>
        <w:t xml:space="preserve">aprawa </w:t>
      </w:r>
      <w:r w:rsidR="00236479" w:rsidRPr="008A4028">
        <w:rPr>
          <w:rFonts w:ascii="Arial" w:hAnsi="Arial" w:cs="Arial"/>
          <w:sz w:val="20"/>
        </w:rPr>
        <w:t>Gwarancyjna</w:t>
      </w:r>
      <w:r w:rsidR="00680602" w:rsidRPr="008A4028">
        <w:rPr>
          <w:rFonts w:ascii="Arial" w:hAnsi="Arial" w:cs="Arial"/>
          <w:sz w:val="20"/>
        </w:rPr>
        <w:t xml:space="preserve"> </w:t>
      </w:r>
      <w:r w:rsidR="00AB141C" w:rsidRPr="008A4028">
        <w:rPr>
          <w:rFonts w:ascii="Arial" w:hAnsi="Arial" w:cs="Arial"/>
          <w:sz w:val="20"/>
        </w:rPr>
        <w:t>zostanie zrealizowana</w:t>
      </w:r>
      <w:r w:rsidR="00ED518C" w:rsidRPr="008A4028">
        <w:rPr>
          <w:rFonts w:ascii="Arial" w:hAnsi="Arial" w:cs="Arial"/>
          <w:sz w:val="20"/>
        </w:rPr>
        <w:t xml:space="preserve"> przez </w:t>
      </w:r>
      <w:r w:rsidR="0006534F" w:rsidRPr="008A4028">
        <w:rPr>
          <w:rFonts w:ascii="Arial" w:eastAsia="Times New Roman" w:hAnsi="Arial" w:cs="Arial"/>
          <w:sz w:val="20"/>
          <w:lang w:eastAsia="pl-PL"/>
        </w:rPr>
        <w:t xml:space="preserve">Autoryzowany </w:t>
      </w:r>
      <w:r w:rsidR="009E3DED" w:rsidRPr="008A4028">
        <w:rPr>
          <w:rFonts w:ascii="Arial" w:eastAsia="Times New Roman" w:hAnsi="Arial" w:cs="Arial"/>
          <w:sz w:val="20"/>
          <w:lang w:eastAsia="pl-PL"/>
        </w:rPr>
        <w:t xml:space="preserve">Punkt </w:t>
      </w:r>
      <w:r w:rsidR="0006534F" w:rsidRPr="008A4028">
        <w:rPr>
          <w:rFonts w:ascii="Arial" w:eastAsia="Times New Roman" w:hAnsi="Arial" w:cs="Arial"/>
          <w:sz w:val="20"/>
          <w:lang w:eastAsia="pl-PL"/>
        </w:rPr>
        <w:t>Serwis</w:t>
      </w:r>
      <w:r w:rsidR="009E3DED" w:rsidRPr="008A4028">
        <w:rPr>
          <w:rFonts w:ascii="Arial" w:eastAsia="Times New Roman" w:hAnsi="Arial" w:cs="Arial"/>
          <w:sz w:val="20"/>
          <w:lang w:eastAsia="pl-PL"/>
        </w:rPr>
        <w:t>owy</w:t>
      </w:r>
      <w:r w:rsidR="0006534F" w:rsidRPr="008A4028">
        <w:rPr>
          <w:rFonts w:ascii="Arial" w:eastAsia="Times New Roman" w:hAnsi="Arial" w:cs="Arial"/>
          <w:sz w:val="20"/>
          <w:lang w:eastAsia="pl-PL"/>
        </w:rPr>
        <w:t xml:space="preserve"> Panasonic, </w:t>
      </w:r>
      <w:r w:rsidR="008A2DB3" w:rsidRPr="008A4028">
        <w:rPr>
          <w:rFonts w:ascii="Arial" w:eastAsia="Times New Roman" w:hAnsi="Arial" w:cs="Arial"/>
          <w:sz w:val="20"/>
          <w:lang w:eastAsia="pl-PL"/>
        </w:rPr>
        <w:t xml:space="preserve">na </w:t>
      </w:r>
      <w:r w:rsidR="008A2DB3" w:rsidRPr="008A4028">
        <w:rPr>
          <w:rFonts w:ascii="Arial" w:eastAsia="Times New Roman" w:hAnsi="Arial" w:cs="Arial"/>
          <w:sz w:val="20"/>
          <w:u w:val="single"/>
          <w:lang w:eastAsia="pl-PL"/>
        </w:rPr>
        <w:t>Warunkach Przedłużonej Gwarancji Panasonic</w:t>
      </w:r>
      <w:r w:rsidR="008A2DB3" w:rsidRPr="008A4028">
        <w:rPr>
          <w:rFonts w:ascii="Arial" w:eastAsia="Times New Roman" w:hAnsi="Arial" w:cs="Arial"/>
          <w:sz w:val="20"/>
          <w:lang w:eastAsia="pl-PL"/>
        </w:rPr>
        <w:t xml:space="preserve"> oraz </w:t>
      </w:r>
      <w:r w:rsidR="0006534F" w:rsidRPr="008A4028">
        <w:rPr>
          <w:rFonts w:ascii="Arial" w:eastAsia="Times New Roman" w:hAnsi="Arial" w:cs="Arial"/>
          <w:sz w:val="20"/>
          <w:lang w:eastAsia="pl-PL"/>
        </w:rPr>
        <w:t xml:space="preserve">zgodnie z procedurami Autoryzowanego </w:t>
      </w:r>
      <w:r w:rsidR="009E3DED" w:rsidRPr="008A4028">
        <w:rPr>
          <w:rFonts w:ascii="Arial" w:eastAsia="Times New Roman" w:hAnsi="Arial" w:cs="Arial"/>
          <w:sz w:val="20"/>
          <w:lang w:eastAsia="pl-PL"/>
        </w:rPr>
        <w:t xml:space="preserve">Punktu </w:t>
      </w:r>
      <w:r w:rsidR="0006534F" w:rsidRPr="008A4028">
        <w:rPr>
          <w:rFonts w:ascii="Arial" w:eastAsia="Times New Roman" w:hAnsi="Arial" w:cs="Arial"/>
          <w:sz w:val="20"/>
          <w:lang w:eastAsia="pl-PL"/>
        </w:rPr>
        <w:t>Serwis</w:t>
      </w:r>
      <w:r w:rsidR="009E3DED" w:rsidRPr="008A4028">
        <w:rPr>
          <w:rFonts w:ascii="Arial" w:eastAsia="Times New Roman" w:hAnsi="Arial" w:cs="Arial"/>
          <w:sz w:val="20"/>
          <w:lang w:eastAsia="pl-PL"/>
        </w:rPr>
        <w:t>owego</w:t>
      </w:r>
      <w:r w:rsidR="0006534F" w:rsidRPr="008A4028">
        <w:rPr>
          <w:rFonts w:ascii="Arial" w:eastAsia="Times New Roman" w:hAnsi="Arial" w:cs="Arial"/>
          <w:sz w:val="20"/>
          <w:lang w:eastAsia="pl-PL"/>
        </w:rPr>
        <w:t xml:space="preserve"> Panasonic.</w:t>
      </w:r>
      <w:r w:rsidR="001A182A" w:rsidRPr="008A4028">
        <w:rPr>
          <w:rFonts w:ascii="Arial" w:eastAsia="Times New Roman" w:hAnsi="Arial" w:cs="Arial"/>
          <w:sz w:val="20"/>
          <w:lang w:eastAsia="pl-PL"/>
        </w:rPr>
        <w:t xml:space="preserve"> </w:t>
      </w:r>
    </w:p>
    <w:p w:rsidR="00A268AD" w:rsidRPr="008A4028" w:rsidRDefault="00A268AD" w:rsidP="00A268AD">
      <w:pPr>
        <w:spacing w:after="0"/>
        <w:jc w:val="both"/>
        <w:rPr>
          <w:rFonts w:ascii="Arial" w:hAnsi="Arial" w:cs="Arial"/>
          <w:b/>
          <w:sz w:val="20"/>
        </w:rPr>
      </w:pPr>
    </w:p>
    <w:p w:rsidR="00756CFE" w:rsidRPr="008A4028" w:rsidRDefault="00756CFE" w:rsidP="00A268AD">
      <w:pPr>
        <w:spacing w:after="0"/>
        <w:jc w:val="both"/>
        <w:rPr>
          <w:rFonts w:ascii="Arial" w:hAnsi="Arial" w:cs="Arial"/>
          <w:b/>
          <w:sz w:val="20"/>
        </w:rPr>
      </w:pPr>
      <w:r w:rsidRPr="008A4028">
        <w:rPr>
          <w:rFonts w:ascii="Arial" w:hAnsi="Arial" w:cs="Arial"/>
          <w:b/>
          <w:sz w:val="20"/>
        </w:rPr>
        <w:t>POSTANOWIENIA KOŃCOWE:</w:t>
      </w:r>
    </w:p>
    <w:p w:rsidR="00CB6A93" w:rsidRPr="008A4028" w:rsidRDefault="00CB6A93" w:rsidP="00A268AD">
      <w:pPr>
        <w:pStyle w:val="ListParagraph"/>
        <w:ind w:left="426" w:hanging="426"/>
        <w:rPr>
          <w:rFonts w:ascii="Arial" w:hAnsi="Arial" w:cs="Arial"/>
          <w:sz w:val="20"/>
        </w:rPr>
      </w:pPr>
    </w:p>
    <w:p w:rsidR="009F0E44" w:rsidRPr="008A4028" w:rsidRDefault="00390784" w:rsidP="00A268AD">
      <w:pPr>
        <w:pStyle w:val="ListParagraph"/>
        <w:numPr>
          <w:ilvl w:val="0"/>
          <w:numId w:val="1"/>
        </w:numPr>
        <w:ind w:left="567" w:hanging="567"/>
        <w:jc w:val="both"/>
        <w:rPr>
          <w:rFonts w:ascii="Arial" w:hAnsi="Arial" w:cs="Arial"/>
          <w:sz w:val="20"/>
        </w:rPr>
      </w:pPr>
      <w:r w:rsidRPr="008A4028">
        <w:rPr>
          <w:rFonts w:ascii="Arial" w:hAnsi="Arial" w:cs="Arial"/>
          <w:sz w:val="20"/>
        </w:rPr>
        <w:t>Na podstawie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8A4028">
        <w:rPr>
          <w:rFonts w:ascii="Arial" w:eastAsia="Times New Roman" w:hAnsi="Arial" w:cs="Arial"/>
          <w:color w:val="000000" w:themeColor="text1"/>
          <w:sz w:val="20"/>
        </w:rPr>
        <w:t xml:space="preserve"> administratorem danych osobowych Uczestników Promocji podanych w celu udzielenia i wykonywania </w:t>
      </w:r>
      <w:r w:rsidRPr="008A4028">
        <w:rPr>
          <w:rFonts w:ascii="Arial" w:eastAsia="Times New Roman" w:hAnsi="Arial" w:cs="Arial"/>
          <w:sz w:val="20"/>
          <w:lang w:eastAsia="pl-PL"/>
        </w:rPr>
        <w:t>Przedłużonej Gwarancji Panasonic jest Panasonic</w:t>
      </w:r>
      <w:r w:rsidRPr="008A4028">
        <w:rPr>
          <w:rFonts w:ascii="Arial" w:eastAsia="Times New Roman" w:hAnsi="Arial" w:cs="Arial"/>
          <w:color w:val="000000" w:themeColor="text1"/>
          <w:sz w:val="20"/>
        </w:rPr>
        <w:t xml:space="preserve">. </w:t>
      </w:r>
      <w:r w:rsidRPr="008A4028">
        <w:rPr>
          <w:rFonts w:ascii="Arial" w:hAnsi="Arial" w:cs="Arial"/>
          <w:sz w:val="20"/>
        </w:rPr>
        <w:t>Dane osobowe będą przetwarzane zgodnie art. 6 ust. 1 lit. a)</w:t>
      </w:r>
      <w:r w:rsidRPr="008A4028">
        <w:rPr>
          <w:rFonts w:ascii="Arial" w:hAnsi="Arial" w:cs="Arial"/>
          <w:bCs/>
          <w:sz w:val="20"/>
        </w:rPr>
        <w:t xml:space="preserve"> </w:t>
      </w:r>
      <w:r w:rsidRPr="008A4028">
        <w:rPr>
          <w:rFonts w:ascii="Arial" w:hAnsi="Arial" w:cs="Arial"/>
          <w:sz w:val="20"/>
        </w:rPr>
        <w:t>Ogólnego Rozporządzenia o Ochronie Danych na podstawie udzielonej dobrowolnej zgody.</w:t>
      </w:r>
      <w:r w:rsidRPr="008A4028">
        <w:rPr>
          <w:rFonts w:ascii="Arial" w:eastAsia="Times New Roman" w:hAnsi="Arial" w:cs="Arial"/>
          <w:color w:val="000000" w:themeColor="text1"/>
          <w:sz w:val="20"/>
        </w:rPr>
        <w:t xml:space="preserve"> </w:t>
      </w:r>
      <w:r w:rsidRPr="008A4028">
        <w:rPr>
          <w:rFonts w:ascii="Arial" w:hAnsi="Arial" w:cs="Arial"/>
          <w:sz w:val="20"/>
        </w:rPr>
        <w:t>Dane osobowe Uczestników Promocji mogą być przekazane autoryzowanym centrom serwisowym oraz dostawcom usług zaopatrujących Panasonic w rozwiązania techniczne oraz organizacyjne. Podanie danych osobowych jest dobrowolne, ale konieczne w celu nabycia</w:t>
      </w:r>
      <w:r w:rsidRPr="008A4028">
        <w:rPr>
          <w:rFonts w:ascii="Arial" w:eastAsia="Times New Roman" w:hAnsi="Arial" w:cs="Arial"/>
          <w:sz w:val="20"/>
          <w:lang w:eastAsia="pl-PL"/>
        </w:rPr>
        <w:t xml:space="preserve"> Przedłużonej Gwarancji Panasonic</w:t>
      </w:r>
      <w:r w:rsidRPr="008A4028">
        <w:rPr>
          <w:rFonts w:ascii="Arial" w:hAnsi="Arial" w:cs="Arial"/>
          <w:sz w:val="20"/>
        </w:rPr>
        <w:t xml:space="preserve"> i wykonania uprawnień gwarancyjnych. </w:t>
      </w:r>
      <w:r w:rsidRPr="008A4028">
        <w:rPr>
          <w:rFonts w:ascii="Arial" w:eastAsia="Times New Roman" w:hAnsi="Arial" w:cs="Arial"/>
          <w:color w:val="000000" w:themeColor="text1"/>
          <w:sz w:val="20"/>
        </w:rPr>
        <w:t>Szczegółowe informac</w:t>
      </w:r>
      <w:r w:rsidR="001864BC" w:rsidRPr="008A4028">
        <w:rPr>
          <w:rFonts w:ascii="Arial" w:eastAsia="Times New Roman" w:hAnsi="Arial" w:cs="Arial"/>
          <w:color w:val="000000" w:themeColor="text1"/>
          <w:sz w:val="20"/>
        </w:rPr>
        <w:t>je dotyczące danych osobowych i </w:t>
      </w:r>
      <w:r w:rsidRPr="008A4028">
        <w:rPr>
          <w:rFonts w:ascii="Arial" w:eastAsia="Times New Roman" w:hAnsi="Arial" w:cs="Arial"/>
          <w:color w:val="000000" w:themeColor="text1"/>
          <w:sz w:val="20"/>
        </w:rPr>
        <w:t xml:space="preserve">przysługujących prawach można znaleźć na stronie internetowej </w:t>
      </w:r>
      <w:r w:rsidR="009F0E44" w:rsidRPr="008A4028">
        <w:rPr>
          <w:rFonts w:ascii="Arial" w:eastAsia="Times New Roman" w:hAnsi="Arial" w:cs="Arial"/>
          <w:color w:val="000000" w:themeColor="text1"/>
          <w:sz w:val="20"/>
        </w:rPr>
        <w:t>Panasonic</w:t>
      </w:r>
      <w:r w:rsidRPr="008A4028">
        <w:rPr>
          <w:rFonts w:ascii="Arial" w:eastAsia="Times New Roman" w:hAnsi="Arial" w:cs="Arial"/>
          <w:color w:val="000000" w:themeColor="text1"/>
          <w:sz w:val="20"/>
        </w:rPr>
        <w:t>.</w:t>
      </w:r>
      <w:r w:rsidR="009F0E44" w:rsidRPr="008A4028">
        <w:rPr>
          <w:rFonts w:ascii="Arial" w:eastAsia="Times New Roman" w:hAnsi="Arial" w:cs="Arial"/>
          <w:color w:val="000000" w:themeColor="text1"/>
          <w:sz w:val="20"/>
        </w:rPr>
        <w:t xml:space="preserve"> </w:t>
      </w:r>
    </w:p>
    <w:p w:rsidR="009F0E44" w:rsidRPr="008A4028" w:rsidRDefault="009F0E44" w:rsidP="00A268AD">
      <w:pPr>
        <w:pStyle w:val="ListParagraph"/>
        <w:ind w:left="567"/>
        <w:jc w:val="both"/>
        <w:rPr>
          <w:rFonts w:ascii="Arial" w:hAnsi="Arial" w:cs="Arial"/>
          <w:sz w:val="20"/>
        </w:rPr>
      </w:pPr>
    </w:p>
    <w:p w:rsidR="00CB6A93" w:rsidRPr="008A4028" w:rsidRDefault="00634618" w:rsidP="00A268AD">
      <w:pPr>
        <w:pStyle w:val="ListParagraph"/>
        <w:numPr>
          <w:ilvl w:val="0"/>
          <w:numId w:val="1"/>
        </w:numPr>
        <w:ind w:left="567" w:hanging="567"/>
        <w:jc w:val="both"/>
        <w:rPr>
          <w:rFonts w:ascii="Arial" w:hAnsi="Arial" w:cs="Arial"/>
          <w:sz w:val="20"/>
        </w:rPr>
      </w:pPr>
      <w:r w:rsidRPr="008A4028">
        <w:rPr>
          <w:rFonts w:ascii="Arial" w:eastAsia="Times New Roman" w:hAnsi="Arial" w:cs="Arial"/>
          <w:sz w:val="20"/>
          <w:lang w:eastAsia="pl-PL"/>
        </w:rPr>
        <w:t>W sprawach nieuregulowanych w niniejszym Regulaminie mają zastosowanie przepisy Kodeksu Cywilnego oraz ustawy o prawach konsumenta.</w:t>
      </w:r>
    </w:p>
    <w:p w:rsidR="00787900" w:rsidRPr="008A4028" w:rsidRDefault="00787900" w:rsidP="00A268AD">
      <w:pPr>
        <w:pStyle w:val="ListParagraph"/>
        <w:ind w:left="567" w:hanging="567"/>
        <w:rPr>
          <w:rFonts w:ascii="Arial" w:hAnsi="Arial" w:cs="Arial"/>
          <w:sz w:val="20"/>
        </w:rPr>
      </w:pPr>
    </w:p>
    <w:p w:rsidR="00787900" w:rsidRPr="008A4028" w:rsidRDefault="00787900" w:rsidP="00A268AD">
      <w:pPr>
        <w:pStyle w:val="ListParagraph"/>
        <w:numPr>
          <w:ilvl w:val="0"/>
          <w:numId w:val="1"/>
        </w:numPr>
        <w:ind w:left="567" w:hanging="567"/>
        <w:jc w:val="both"/>
        <w:rPr>
          <w:rFonts w:ascii="Arial" w:hAnsi="Arial" w:cs="Arial"/>
          <w:sz w:val="20"/>
        </w:rPr>
      </w:pPr>
      <w:r w:rsidRPr="008A4028">
        <w:rPr>
          <w:rFonts w:ascii="Arial" w:eastAsia="Times New Roman" w:hAnsi="Arial" w:cs="Arial"/>
          <w:sz w:val="20"/>
          <w:lang w:eastAsia="pl-PL"/>
        </w:rPr>
        <w:t>W przypadku pytań</w:t>
      </w:r>
      <w:r w:rsidR="00AD5E5C" w:rsidRPr="008A4028">
        <w:rPr>
          <w:rFonts w:ascii="Arial" w:eastAsia="Times New Roman" w:hAnsi="Arial" w:cs="Arial"/>
          <w:sz w:val="20"/>
          <w:lang w:eastAsia="pl-PL"/>
        </w:rPr>
        <w:t>,</w:t>
      </w:r>
      <w:r w:rsidRPr="008A4028">
        <w:rPr>
          <w:rFonts w:ascii="Arial" w:eastAsia="Times New Roman" w:hAnsi="Arial" w:cs="Arial"/>
          <w:sz w:val="20"/>
          <w:lang w:eastAsia="pl-PL"/>
        </w:rPr>
        <w:t xml:space="preserve"> prosimy o kontakt z Panasonic - za pośrednictwem e-mail, formularza kontaktowego, dostępnego na stronie internetowej, telefonicznie lub listownie. </w:t>
      </w:r>
    </w:p>
    <w:p w:rsidR="00787900" w:rsidRPr="008A4028" w:rsidRDefault="00787900" w:rsidP="00A268AD">
      <w:pPr>
        <w:pStyle w:val="ListParagraph"/>
        <w:ind w:left="567" w:hanging="567"/>
        <w:jc w:val="both"/>
        <w:rPr>
          <w:rFonts w:ascii="Arial" w:hAnsi="Arial" w:cs="Arial"/>
          <w:sz w:val="20"/>
        </w:rPr>
      </w:pPr>
    </w:p>
    <w:p w:rsidR="00787900" w:rsidRPr="008A4028" w:rsidRDefault="00787900" w:rsidP="00A268AD">
      <w:pPr>
        <w:pStyle w:val="ListParagraph"/>
        <w:numPr>
          <w:ilvl w:val="0"/>
          <w:numId w:val="1"/>
        </w:numPr>
        <w:ind w:left="567" w:hanging="567"/>
        <w:jc w:val="both"/>
        <w:rPr>
          <w:rFonts w:ascii="Arial" w:hAnsi="Arial" w:cs="Arial"/>
          <w:sz w:val="20"/>
        </w:rPr>
      </w:pPr>
      <w:r w:rsidRPr="008A4028">
        <w:rPr>
          <w:rFonts w:ascii="Arial" w:eastAsia="Times New Roman" w:hAnsi="Arial" w:cs="Arial"/>
          <w:sz w:val="20"/>
          <w:lang w:eastAsia="pl-PL"/>
        </w:rPr>
        <w:t xml:space="preserve">Ewentualne reklamacje będą rozpatrywane są w terminie 14 </w:t>
      </w:r>
      <w:r w:rsidR="00334DC2" w:rsidRPr="008A4028">
        <w:rPr>
          <w:rFonts w:ascii="Arial" w:eastAsia="Times New Roman" w:hAnsi="Arial" w:cs="Arial"/>
          <w:sz w:val="20"/>
          <w:lang w:eastAsia="pl-PL"/>
        </w:rPr>
        <w:t xml:space="preserve">(czternaście) </w:t>
      </w:r>
      <w:r w:rsidRPr="008A4028">
        <w:rPr>
          <w:rFonts w:ascii="Arial" w:eastAsia="Times New Roman" w:hAnsi="Arial" w:cs="Arial"/>
          <w:sz w:val="20"/>
          <w:lang w:eastAsia="pl-PL"/>
        </w:rPr>
        <w:t>dni od daty ich przyjęcia</w:t>
      </w:r>
      <w:r w:rsidR="00A31E75" w:rsidRPr="008A4028">
        <w:rPr>
          <w:rFonts w:ascii="Arial" w:eastAsia="Times New Roman" w:hAnsi="Arial" w:cs="Arial"/>
          <w:sz w:val="20"/>
          <w:lang w:eastAsia="pl-PL"/>
        </w:rPr>
        <w:t xml:space="preserve"> w formie pisemnej na adres Panasonic</w:t>
      </w:r>
      <w:r w:rsidRPr="008A4028">
        <w:rPr>
          <w:rFonts w:ascii="Arial" w:eastAsia="Times New Roman" w:hAnsi="Arial" w:cs="Arial"/>
          <w:sz w:val="20"/>
          <w:lang w:eastAsia="pl-PL"/>
        </w:rPr>
        <w:t>.</w:t>
      </w:r>
    </w:p>
    <w:p w:rsidR="009F0E44" w:rsidRPr="008A4028" w:rsidRDefault="009F0E44" w:rsidP="00C94FE8">
      <w:pPr>
        <w:spacing w:after="0"/>
        <w:jc w:val="both"/>
        <w:rPr>
          <w:rFonts w:ascii="Arial" w:eastAsia="Times New Roman" w:hAnsi="Arial" w:cs="Arial"/>
          <w:bCs/>
          <w:color w:val="000000" w:themeColor="text1"/>
          <w:sz w:val="20"/>
        </w:rPr>
      </w:pPr>
    </w:p>
    <w:p w:rsidR="009F0E44" w:rsidRPr="008A4028" w:rsidRDefault="009F0E44" w:rsidP="00A268AD">
      <w:pPr>
        <w:spacing w:after="0"/>
        <w:jc w:val="both"/>
        <w:rPr>
          <w:rFonts w:ascii="Arial" w:eastAsia="Times New Roman" w:hAnsi="Arial" w:cs="Arial"/>
          <w:bCs/>
          <w:color w:val="000000" w:themeColor="text1"/>
          <w:sz w:val="20"/>
        </w:rPr>
      </w:pPr>
      <w:r w:rsidRPr="008A4028">
        <w:rPr>
          <w:rFonts w:ascii="Arial" w:eastAsia="Times New Roman" w:hAnsi="Arial" w:cs="Arial"/>
          <w:bCs/>
          <w:color w:val="000000" w:themeColor="text1"/>
          <w:sz w:val="20"/>
        </w:rPr>
        <w:t xml:space="preserve">Panasonic Marketing Europe GmbH </w:t>
      </w:r>
    </w:p>
    <w:p w:rsidR="009F0E44" w:rsidRPr="008A4028" w:rsidRDefault="009F0E44" w:rsidP="00A268AD">
      <w:pPr>
        <w:spacing w:after="0"/>
        <w:jc w:val="both"/>
        <w:rPr>
          <w:rFonts w:ascii="Arial" w:eastAsia="Times New Roman" w:hAnsi="Arial" w:cs="Arial"/>
          <w:bCs/>
          <w:color w:val="000000" w:themeColor="text1"/>
          <w:sz w:val="20"/>
        </w:rPr>
      </w:pPr>
      <w:r w:rsidRPr="008A4028">
        <w:rPr>
          <w:rFonts w:ascii="Arial" w:eastAsia="Times New Roman" w:hAnsi="Arial" w:cs="Arial"/>
          <w:bCs/>
          <w:color w:val="000000" w:themeColor="text1"/>
          <w:sz w:val="20"/>
        </w:rPr>
        <w:t xml:space="preserve">(Spółka z ograniczoną odpowiedzialnością) </w:t>
      </w:r>
    </w:p>
    <w:p w:rsidR="009815BD" w:rsidRPr="008A4028" w:rsidRDefault="009F0E44" w:rsidP="00A268AD">
      <w:pPr>
        <w:spacing w:after="0"/>
        <w:jc w:val="both"/>
        <w:rPr>
          <w:rFonts w:ascii="Arial" w:eastAsia="Times New Roman" w:hAnsi="Arial" w:cs="Arial"/>
          <w:bCs/>
          <w:color w:val="000000" w:themeColor="text1"/>
          <w:sz w:val="20"/>
        </w:rPr>
      </w:pPr>
      <w:r w:rsidRPr="008A4028">
        <w:rPr>
          <w:rFonts w:ascii="Arial" w:eastAsia="Times New Roman" w:hAnsi="Arial" w:cs="Arial"/>
          <w:bCs/>
          <w:color w:val="000000" w:themeColor="text1"/>
          <w:sz w:val="20"/>
        </w:rPr>
        <w:t>Oddział w Polsce</w:t>
      </w:r>
    </w:p>
    <w:p w:rsidR="009F0E44" w:rsidRPr="008A4028" w:rsidRDefault="009F0E44" w:rsidP="00A268AD">
      <w:pPr>
        <w:spacing w:after="0"/>
        <w:jc w:val="both"/>
        <w:rPr>
          <w:rFonts w:ascii="Arial" w:eastAsia="Times New Roman" w:hAnsi="Arial" w:cs="Arial"/>
          <w:bCs/>
          <w:color w:val="000000" w:themeColor="text1"/>
          <w:sz w:val="20"/>
        </w:rPr>
      </w:pPr>
      <w:r w:rsidRPr="008A4028">
        <w:rPr>
          <w:rFonts w:ascii="Arial" w:eastAsia="Times New Roman" w:hAnsi="Arial" w:cs="Arial"/>
          <w:bCs/>
          <w:color w:val="000000" w:themeColor="text1"/>
          <w:sz w:val="20"/>
        </w:rPr>
        <w:t>Wołoska 9</w:t>
      </w:r>
    </w:p>
    <w:p w:rsidR="009F0E44" w:rsidRPr="008A4028" w:rsidRDefault="009F0E44" w:rsidP="00A268AD">
      <w:pPr>
        <w:spacing w:after="0"/>
        <w:jc w:val="both"/>
        <w:rPr>
          <w:rFonts w:ascii="Arial" w:eastAsia="Times New Roman" w:hAnsi="Arial" w:cs="Arial"/>
          <w:bCs/>
          <w:color w:val="000000" w:themeColor="text1"/>
          <w:sz w:val="20"/>
        </w:rPr>
      </w:pPr>
      <w:r w:rsidRPr="008A4028">
        <w:rPr>
          <w:rFonts w:ascii="Arial" w:eastAsia="Times New Roman" w:hAnsi="Arial" w:cs="Arial"/>
          <w:bCs/>
          <w:color w:val="000000" w:themeColor="text1"/>
          <w:sz w:val="20"/>
        </w:rPr>
        <w:t>02-583 Warszawa</w:t>
      </w:r>
    </w:p>
    <w:p w:rsidR="009F0E44" w:rsidRPr="008A4028" w:rsidRDefault="009F0E44" w:rsidP="00A268AD">
      <w:pPr>
        <w:spacing w:after="0"/>
        <w:jc w:val="both"/>
        <w:rPr>
          <w:rFonts w:ascii="Arial" w:eastAsia="Times New Roman" w:hAnsi="Arial" w:cs="Arial"/>
          <w:bCs/>
          <w:color w:val="000000" w:themeColor="text1"/>
          <w:sz w:val="20"/>
        </w:rPr>
      </w:pPr>
      <w:r w:rsidRPr="008A4028">
        <w:rPr>
          <w:rFonts w:ascii="Arial" w:eastAsia="Times New Roman" w:hAnsi="Arial" w:cs="Arial"/>
          <w:bCs/>
          <w:color w:val="000000" w:themeColor="text1"/>
          <w:sz w:val="20"/>
        </w:rPr>
        <w:t>Sąd Rejonowy dla m. st. Warszawy</w:t>
      </w:r>
    </w:p>
    <w:p w:rsidR="009F0E44" w:rsidRPr="008A4028" w:rsidRDefault="009F0E44" w:rsidP="00A268AD">
      <w:pPr>
        <w:spacing w:after="0"/>
        <w:jc w:val="both"/>
        <w:rPr>
          <w:rFonts w:ascii="Arial" w:hAnsi="Arial" w:cs="Arial"/>
          <w:sz w:val="20"/>
        </w:rPr>
      </w:pPr>
      <w:r w:rsidRPr="008A4028">
        <w:rPr>
          <w:rFonts w:ascii="Arial" w:hAnsi="Arial" w:cs="Arial"/>
          <w:sz w:val="20"/>
        </w:rPr>
        <w:t>XIII Wydział Gospodarczy</w:t>
      </w:r>
    </w:p>
    <w:p w:rsidR="009F0E44" w:rsidRPr="008A4028" w:rsidRDefault="009F0E44" w:rsidP="00A268AD">
      <w:pPr>
        <w:spacing w:after="0"/>
        <w:jc w:val="both"/>
        <w:rPr>
          <w:rFonts w:ascii="Arial" w:hAnsi="Arial" w:cs="Arial"/>
          <w:sz w:val="20"/>
        </w:rPr>
      </w:pPr>
      <w:r w:rsidRPr="008A4028">
        <w:rPr>
          <w:rFonts w:ascii="Arial" w:hAnsi="Arial" w:cs="Arial"/>
          <w:sz w:val="20"/>
        </w:rPr>
        <w:t>Nr KRS 352843</w:t>
      </w:r>
    </w:p>
    <w:p w:rsidR="009F0E44" w:rsidRPr="008A4028" w:rsidRDefault="009F0E44" w:rsidP="00A268AD">
      <w:pPr>
        <w:spacing w:after="0"/>
        <w:jc w:val="both"/>
        <w:rPr>
          <w:rFonts w:ascii="Arial" w:hAnsi="Arial" w:cs="Arial"/>
          <w:sz w:val="20"/>
        </w:rPr>
      </w:pPr>
      <w:r w:rsidRPr="008A4028">
        <w:rPr>
          <w:rFonts w:ascii="Arial" w:hAnsi="Arial" w:cs="Arial"/>
          <w:sz w:val="20"/>
        </w:rPr>
        <w:t>NIP 1070016099</w:t>
      </w:r>
    </w:p>
    <w:p w:rsidR="009F0E44" w:rsidRPr="008A4028" w:rsidRDefault="009F0E44" w:rsidP="00A268AD">
      <w:pPr>
        <w:spacing w:after="0"/>
        <w:jc w:val="both"/>
        <w:rPr>
          <w:rFonts w:ascii="Arial" w:hAnsi="Arial" w:cs="Arial"/>
          <w:bCs/>
          <w:sz w:val="20"/>
        </w:rPr>
      </w:pPr>
      <w:r w:rsidRPr="008A4028">
        <w:rPr>
          <w:rFonts w:ascii="Arial" w:hAnsi="Arial" w:cs="Arial"/>
          <w:bCs/>
          <w:sz w:val="20"/>
        </w:rPr>
        <w:t>BDO</w:t>
      </w:r>
      <w:r w:rsidRPr="008A4028">
        <w:rPr>
          <w:rFonts w:ascii="Arial" w:hAnsi="Arial" w:cs="Arial"/>
          <w:sz w:val="20"/>
        </w:rPr>
        <w:t xml:space="preserve">: </w:t>
      </w:r>
      <w:r w:rsidRPr="008A4028">
        <w:rPr>
          <w:rFonts w:ascii="Arial" w:hAnsi="Arial" w:cs="Arial"/>
          <w:bCs/>
          <w:sz w:val="20"/>
        </w:rPr>
        <w:t>000019605</w:t>
      </w:r>
    </w:p>
    <w:p w:rsidR="009F0E44" w:rsidRPr="008A4028" w:rsidRDefault="009F0E44" w:rsidP="00A268AD">
      <w:pPr>
        <w:spacing w:after="0"/>
        <w:jc w:val="both"/>
        <w:rPr>
          <w:rFonts w:ascii="Arial" w:hAnsi="Arial" w:cs="Arial"/>
          <w:sz w:val="20"/>
        </w:rPr>
      </w:pPr>
      <w:r w:rsidRPr="008A4028">
        <w:rPr>
          <w:rFonts w:ascii="Arial" w:hAnsi="Arial" w:cs="Arial"/>
          <w:bCs/>
          <w:sz w:val="20"/>
        </w:rPr>
        <w:t>(dane kontaktowe powyżej)</w:t>
      </w:r>
    </w:p>
    <w:sectPr w:rsidR="009F0E44" w:rsidRPr="008A402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7419" w:rsidRDefault="00317419" w:rsidP="00800D14">
      <w:pPr>
        <w:spacing w:after="0" w:line="240" w:lineRule="auto"/>
      </w:pPr>
      <w:r>
        <w:separator/>
      </w:r>
    </w:p>
  </w:endnote>
  <w:endnote w:type="continuationSeparator" w:id="0">
    <w:p w:rsidR="00317419" w:rsidRDefault="00317419" w:rsidP="00800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ahoma" w:hAnsi="Tahoma" w:cs="Tahoma"/>
        <w:sz w:val="20"/>
        <w:szCs w:val="20"/>
      </w:rPr>
      <w:id w:val="-1954776270"/>
      <w:docPartObj>
        <w:docPartGallery w:val="Page Numbers (Bottom of Page)"/>
        <w:docPartUnique/>
      </w:docPartObj>
    </w:sdtPr>
    <w:sdtEndPr/>
    <w:sdtContent>
      <w:p w:rsidR="003B5DAF" w:rsidRPr="00800D14" w:rsidRDefault="003B5DAF">
        <w:pPr>
          <w:pStyle w:val="Footer"/>
          <w:jc w:val="right"/>
          <w:rPr>
            <w:rFonts w:ascii="Tahoma" w:hAnsi="Tahoma" w:cs="Tahoma"/>
            <w:sz w:val="20"/>
            <w:szCs w:val="20"/>
          </w:rPr>
        </w:pPr>
        <w:r w:rsidRPr="00800D14">
          <w:rPr>
            <w:rFonts w:ascii="Tahoma" w:hAnsi="Tahoma" w:cs="Tahoma"/>
            <w:sz w:val="20"/>
            <w:szCs w:val="20"/>
          </w:rPr>
          <w:fldChar w:fldCharType="begin"/>
        </w:r>
        <w:r w:rsidRPr="00800D14">
          <w:rPr>
            <w:rFonts w:ascii="Tahoma" w:hAnsi="Tahoma" w:cs="Tahoma"/>
            <w:sz w:val="20"/>
            <w:szCs w:val="20"/>
          </w:rPr>
          <w:instrText>PAGE   \* MERGEFORMAT</w:instrText>
        </w:r>
        <w:r w:rsidRPr="00800D14">
          <w:rPr>
            <w:rFonts w:ascii="Tahoma" w:hAnsi="Tahoma" w:cs="Tahoma"/>
            <w:sz w:val="20"/>
            <w:szCs w:val="20"/>
          </w:rPr>
          <w:fldChar w:fldCharType="separate"/>
        </w:r>
        <w:r w:rsidR="001A19AC">
          <w:rPr>
            <w:rFonts w:ascii="Tahoma" w:hAnsi="Tahoma" w:cs="Tahoma"/>
            <w:noProof/>
            <w:sz w:val="20"/>
            <w:szCs w:val="20"/>
          </w:rPr>
          <w:t>1</w:t>
        </w:r>
        <w:r w:rsidRPr="00800D14">
          <w:rPr>
            <w:rFonts w:ascii="Tahoma" w:hAnsi="Tahoma" w:cs="Tahoma"/>
            <w:sz w:val="20"/>
            <w:szCs w:val="20"/>
          </w:rPr>
          <w:fldChar w:fldCharType="end"/>
        </w:r>
      </w:p>
    </w:sdtContent>
  </w:sdt>
  <w:p w:rsidR="003B5DAF" w:rsidRDefault="003B5D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7419" w:rsidRDefault="00317419" w:rsidP="00800D14">
      <w:pPr>
        <w:spacing w:after="0" w:line="240" w:lineRule="auto"/>
      </w:pPr>
      <w:r>
        <w:separator/>
      </w:r>
    </w:p>
  </w:footnote>
  <w:footnote w:type="continuationSeparator" w:id="0">
    <w:p w:rsidR="00317419" w:rsidRDefault="00317419" w:rsidP="00800D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E054B"/>
    <w:multiLevelType w:val="multilevel"/>
    <w:tmpl w:val="5C5C9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EC7785"/>
    <w:multiLevelType w:val="hybridMultilevel"/>
    <w:tmpl w:val="EF006E8E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45D06F7C"/>
    <w:multiLevelType w:val="hybridMultilevel"/>
    <w:tmpl w:val="BCCEC560"/>
    <w:lvl w:ilvl="0" w:tplc="6ED6844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68264A"/>
    <w:multiLevelType w:val="hybridMultilevel"/>
    <w:tmpl w:val="8B860C66"/>
    <w:lvl w:ilvl="0" w:tplc="B52E4222">
      <w:start w:val="801"/>
      <w:numFmt w:val="decimal"/>
      <w:lvlText w:val="%1"/>
      <w:lvlJc w:val="left"/>
      <w:pPr>
        <w:ind w:left="786" w:hanging="36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3C6241D"/>
    <w:multiLevelType w:val="hybridMultilevel"/>
    <w:tmpl w:val="E9AE5376"/>
    <w:lvl w:ilvl="0" w:tplc="EF38DAE4">
      <w:start w:val="1"/>
      <w:numFmt w:val="decimal"/>
      <w:lvlText w:val="%1."/>
      <w:lvlJc w:val="left"/>
      <w:pPr>
        <w:ind w:left="735" w:hanging="375"/>
      </w:pPr>
      <w:rPr>
        <w:rFonts w:eastAsia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886228"/>
    <w:multiLevelType w:val="multilevel"/>
    <w:tmpl w:val="EEB42A42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376"/>
    <w:rsid w:val="0001082E"/>
    <w:rsid w:val="00030ED8"/>
    <w:rsid w:val="00034262"/>
    <w:rsid w:val="00050C91"/>
    <w:rsid w:val="00055351"/>
    <w:rsid w:val="000609FB"/>
    <w:rsid w:val="0006534F"/>
    <w:rsid w:val="00066516"/>
    <w:rsid w:val="00081886"/>
    <w:rsid w:val="000850A9"/>
    <w:rsid w:val="00090C46"/>
    <w:rsid w:val="000978F8"/>
    <w:rsid w:val="000A1C4A"/>
    <w:rsid w:val="000A4376"/>
    <w:rsid w:val="000B17F6"/>
    <w:rsid w:val="000C3A8F"/>
    <w:rsid w:val="000C5A6C"/>
    <w:rsid w:val="000D3C01"/>
    <w:rsid w:val="000D4385"/>
    <w:rsid w:val="000E02F8"/>
    <w:rsid w:val="000E52A7"/>
    <w:rsid w:val="00110A36"/>
    <w:rsid w:val="001128DA"/>
    <w:rsid w:val="001155FA"/>
    <w:rsid w:val="00120FA7"/>
    <w:rsid w:val="00124894"/>
    <w:rsid w:val="00135083"/>
    <w:rsid w:val="00150A3B"/>
    <w:rsid w:val="0015151E"/>
    <w:rsid w:val="001659FE"/>
    <w:rsid w:val="00170764"/>
    <w:rsid w:val="0017540D"/>
    <w:rsid w:val="00180D37"/>
    <w:rsid w:val="001864BC"/>
    <w:rsid w:val="00194DD9"/>
    <w:rsid w:val="001A182A"/>
    <w:rsid w:val="001A19AC"/>
    <w:rsid w:val="001A4E5D"/>
    <w:rsid w:val="001A59D6"/>
    <w:rsid w:val="001C1F66"/>
    <w:rsid w:val="001C2737"/>
    <w:rsid w:val="001C3259"/>
    <w:rsid w:val="001C5E89"/>
    <w:rsid w:val="001C6FAB"/>
    <w:rsid w:val="001C73A5"/>
    <w:rsid w:val="001D1A0C"/>
    <w:rsid w:val="001E0037"/>
    <w:rsid w:val="001E2A9C"/>
    <w:rsid w:val="001E782C"/>
    <w:rsid w:val="001F6A7C"/>
    <w:rsid w:val="001F6B10"/>
    <w:rsid w:val="00205487"/>
    <w:rsid w:val="00207BA3"/>
    <w:rsid w:val="00212F5D"/>
    <w:rsid w:val="00213518"/>
    <w:rsid w:val="002271C8"/>
    <w:rsid w:val="00236479"/>
    <w:rsid w:val="0023722B"/>
    <w:rsid w:val="00243F92"/>
    <w:rsid w:val="0024499D"/>
    <w:rsid w:val="0025664E"/>
    <w:rsid w:val="0025680A"/>
    <w:rsid w:val="00263B75"/>
    <w:rsid w:val="00263DA4"/>
    <w:rsid w:val="00267ACC"/>
    <w:rsid w:val="00275B06"/>
    <w:rsid w:val="00287CED"/>
    <w:rsid w:val="002B0DC2"/>
    <w:rsid w:val="002E282C"/>
    <w:rsid w:val="00305EC8"/>
    <w:rsid w:val="00317419"/>
    <w:rsid w:val="00323EBD"/>
    <w:rsid w:val="00326ACD"/>
    <w:rsid w:val="00334DC2"/>
    <w:rsid w:val="0033690F"/>
    <w:rsid w:val="00340400"/>
    <w:rsid w:val="0034141F"/>
    <w:rsid w:val="003470AD"/>
    <w:rsid w:val="00355FF3"/>
    <w:rsid w:val="00361DCD"/>
    <w:rsid w:val="00365000"/>
    <w:rsid w:val="00366BE4"/>
    <w:rsid w:val="00373D2F"/>
    <w:rsid w:val="00381C67"/>
    <w:rsid w:val="00390784"/>
    <w:rsid w:val="00391B57"/>
    <w:rsid w:val="003A5619"/>
    <w:rsid w:val="003B1C1F"/>
    <w:rsid w:val="003B4204"/>
    <w:rsid w:val="003B5DAF"/>
    <w:rsid w:val="003C6755"/>
    <w:rsid w:val="003D2A0A"/>
    <w:rsid w:val="003E49E6"/>
    <w:rsid w:val="003E76E6"/>
    <w:rsid w:val="003F7818"/>
    <w:rsid w:val="0040334C"/>
    <w:rsid w:val="00405CEA"/>
    <w:rsid w:val="00411227"/>
    <w:rsid w:val="0041138E"/>
    <w:rsid w:val="00414FF1"/>
    <w:rsid w:val="0041655E"/>
    <w:rsid w:val="0042143A"/>
    <w:rsid w:val="004237BB"/>
    <w:rsid w:val="0043277A"/>
    <w:rsid w:val="00435F9F"/>
    <w:rsid w:val="00442741"/>
    <w:rsid w:val="00444583"/>
    <w:rsid w:val="004503EA"/>
    <w:rsid w:val="0046742D"/>
    <w:rsid w:val="004719A8"/>
    <w:rsid w:val="004742A0"/>
    <w:rsid w:val="004767CE"/>
    <w:rsid w:val="0048221D"/>
    <w:rsid w:val="004864A5"/>
    <w:rsid w:val="004871A5"/>
    <w:rsid w:val="00490FD4"/>
    <w:rsid w:val="00497CA3"/>
    <w:rsid w:val="004A091E"/>
    <w:rsid w:val="004A2B36"/>
    <w:rsid w:val="004A5836"/>
    <w:rsid w:val="004C13E7"/>
    <w:rsid w:val="004C28D4"/>
    <w:rsid w:val="004C320C"/>
    <w:rsid w:val="004D054E"/>
    <w:rsid w:val="004D1D8F"/>
    <w:rsid w:val="004E1F9A"/>
    <w:rsid w:val="004E2FBE"/>
    <w:rsid w:val="00511E54"/>
    <w:rsid w:val="00526BE2"/>
    <w:rsid w:val="005566DB"/>
    <w:rsid w:val="0056053D"/>
    <w:rsid w:val="00560EB6"/>
    <w:rsid w:val="00562D41"/>
    <w:rsid w:val="00564281"/>
    <w:rsid w:val="0056693E"/>
    <w:rsid w:val="005707AE"/>
    <w:rsid w:val="005707E7"/>
    <w:rsid w:val="00596087"/>
    <w:rsid w:val="00597835"/>
    <w:rsid w:val="005B57CB"/>
    <w:rsid w:val="005B766A"/>
    <w:rsid w:val="005C2E43"/>
    <w:rsid w:val="005C5255"/>
    <w:rsid w:val="005D7621"/>
    <w:rsid w:val="005E3D20"/>
    <w:rsid w:val="005F5D5A"/>
    <w:rsid w:val="006033D3"/>
    <w:rsid w:val="00605B74"/>
    <w:rsid w:val="006105F7"/>
    <w:rsid w:val="00610CC0"/>
    <w:rsid w:val="006164CE"/>
    <w:rsid w:val="00621B7D"/>
    <w:rsid w:val="0063143D"/>
    <w:rsid w:val="00634618"/>
    <w:rsid w:val="00653811"/>
    <w:rsid w:val="00653F7C"/>
    <w:rsid w:val="00656699"/>
    <w:rsid w:val="0065729E"/>
    <w:rsid w:val="00660FEE"/>
    <w:rsid w:val="00667825"/>
    <w:rsid w:val="00675325"/>
    <w:rsid w:val="00680602"/>
    <w:rsid w:val="0068389D"/>
    <w:rsid w:val="00685D93"/>
    <w:rsid w:val="00691991"/>
    <w:rsid w:val="0069425F"/>
    <w:rsid w:val="00696AE9"/>
    <w:rsid w:val="006A2B2E"/>
    <w:rsid w:val="006A2C62"/>
    <w:rsid w:val="006B3EFD"/>
    <w:rsid w:val="006B4DD5"/>
    <w:rsid w:val="006B75CB"/>
    <w:rsid w:val="006C58DF"/>
    <w:rsid w:val="006C71A8"/>
    <w:rsid w:val="006D230D"/>
    <w:rsid w:val="006D77BA"/>
    <w:rsid w:val="006E0CC3"/>
    <w:rsid w:val="006F3741"/>
    <w:rsid w:val="007170AF"/>
    <w:rsid w:val="0072662E"/>
    <w:rsid w:val="0073380D"/>
    <w:rsid w:val="00742D56"/>
    <w:rsid w:val="007440FD"/>
    <w:rsid w:val="007525D5"/>
    <w:rsid w:val="00756CFE"/>
    <w:rsid w:val="00760754"/>
    <w:rsid w:val="0076755B"/>
    <w:rsid w:val="00787900"/>
    <w:rsid w:val="00791161"/>
    <w:rsid w:val="007A022F"/>
    <w:rsid w:val="007A238A"/>
    <w:rsid w:val="007A6FB5"/>
    <w:rsid w:val="007B48C1"/>
    <w:rsid w:val="007B6AB7"/>
    <w:rsid w:val="007C6D98"/>
    <w:rsid w:val="007D12EC"/>
    <w:rsid w:val="007D40D5"/>
    <w:rsid w:val="007D58A7"/>
    <w:rsid w:val="007D59D7"/>
    <w:rsid w:val="007E3070"/>
    <w:rsid w:val="007F324F"/>
    <w:rsid w:val="007F35B8"/>
    <w:rsid w:val="007F5825"/>
    <w:rsid w:val="00800D14"/>
    <w:rsid w:val="00802EF7"/>
    <w:rsid w:val="008135FC"/>
    <w:rsid w:val="00824095"/>
    <w:rsid w:val="00827861"/>
    <w:rsid w:val="0083113B"/>
    <w:rsid w:val="00833841"/>
    <w:rsid w:val="0083697B"/>
    <w:rsid w:val="00841DE0"/>
    <w:rsid w:val="0084497E"/>
    <w:rsid w:val="0084517F"/>
    <w:rsid w:val="008469FC"/>
    <w:rsid w:val="008521CC"/>
    <w:rsid w:val="00853713"/>
    <w:rsid w:val="0085496B"/>
    <w:rsid w:val="00861F88"/>
    <w:rsid w:val="00862336"/>
    <w:rsid w:val="0086342A"/>
    <w:rsid w:val="00863590"/>
    <w:rsid w:val="0086440A"/>
    <w:rsid w:val="00865131"/>
    <w:rsid w:val="00867E4E"/>
    <w:rsid w:val="0087388E"/>
    <w:rsid w:val="008743FC"/>
    <w:rsid w:val="00874FC3"/>
    <w:rsid w:val="008764BA"/>
    <w:rsid w:val="00876D0D"/>
    <w:rsid w:val="00890611"/>
    <w:rsid w:val="00893252"/>
    <w:rsid w:val="0089638A"/>
    <w:rsid w:val="008A18A7"/>
    <w:rsid w:val="008A2DB3"/>
    <w:rsid w:val="008A4028"/>
    <w:rsid w:val="008A422E"/>
    <w:rsid w:val="008C306A"/>
    <w:rsid w:val="008C6ABB"/>
    <w:rsid w:val="008C70C4"/>
    <w:rsid w:val="008E40C7"/>
    <w:rsid w:val="008F1AA0"/>
    <w:rsid w:val="008F378E"/>
    <w:rsid w:val="008F3A40"/>
    <w:rsid w:val="00900A3E"/>
    <w:rsid w:val="00923165"/>
    <w:rsid w:val="00927AC3"/>
    <w:rsid w:val="00930086"/>
    <w:rsid w:val="00940D77"/>
    <w:rsid w:val="00946E22"/>
    <w:rsid w:val="009503FF"/>
    <w:rsid w:val="00956D35"/>
    <w:rsid w:val="00970431"/>
    <w:rsid w:val="00974973"/>
    <w:rsid w:val="009815BD"/>
    <w:rsid w:val="00991DB3"/>
    <w:rsid w:val="00996D9F"/>
    <w:rsid w:val="009B1351"/>
    <w:rsid w:val="009B32BC"/>
    <w:rsid w:val="009C0E8A"/>
    <w:rsid w:val="009D671D"/>
    <w:rsid w:val="009D746E"/>
    <w:rsid w:val="009E3DED"/>
    <w:rsid w:val="009E4F8D"/>
    <w:rsid w:val="009E5B92"/>
    <w:rsid w:val="009E7672"/>
    <w:rsid w:val="009F0A3D"/>
    <w:rsid w:val="009F0E44"/>
    <w:rsid w:val="009F6BFA"/>
    <w:rsid w:val="00A01CFA"/>
    <w:rsid w:val="00A0454B"/>
    <w:rsid w:val="00A16612"/>
    <w:rsid w:val="00A201A8"/>
    <w:rsid w:val="00A21BE4"/>
    <w:rsid w:val="00A268AD"/>
    <w:rsid w:val="00A30B8C"/>
    <w:rsid w:val="00A31E75"/>
    <w:rsid w:val="00A32B9E"/>
    <w:rsid w:val="00A34AEF"/>
    <w:rsid w:val="00A405D1"/>
    <w:rsid w:val="00A44078"/>
    <w:rsid w:val="00A44D30"/>
    <w:rsid w:val="00A530F2"/>
    <w:rsid w:val="00A54583"/>
    <w:rsid w:val="00A55F62"/>
    <w:rsid w:val="00A72CAE"/>
    <w:rsid w:val="00A852A8"/>
    <w:rsid w:val="00A90B5C"/>
    <w:rsid w:val="00AB06ED"/>
    <w:rsid w:val="00AB141C"/>
    <w:rsid w:val="00AC11AF"/>
    <w:rsid w:val="00AC5816"/>
    <w:rsid w:val="00AC5F58"/>
    <w:rsid w:val="00AD42FB"/>
    <w:rsid w:val="00AD5601"/>
    <w:rsid w:val="00AD58C0"/>
    <w:rsid w:val="00AD5E5C"/>
    <w:rsid w:val="00AE15D5"/>
    <w:rsid w:val="00AE7BD6"/>
    <w:rsid w:val="00B00212"/>
    <w:rsid w:val="00B021C6"/>
    <w:rsid w:val="00B2088D"/>
    <w:rsid w:val="00B21F1D"/>
    <w:rsid w:val="00B251ED"/>
    <w:rsid w:val="00B25233"/>
    <w:rsid w:val="00B27556"/>
    <w:rsid w:val="00B349F2"/>
    <w:rsid w:val="00B379CC"/>
    <w:rsid w:val="00B4702A"/>
    <w:rsid w:val="00B477BE"/>
    <w:rsid w:val="00B605FA"/>
    <w:rsid w:val="00B6454D"/>
    <w:rsid w:val="00B670CF"/>
    <w:rsid w:val="00B67B3D"/>
    <w:rsid w:val="00B70F35"/>
    <w:rsid w:val="00B7221E"/>
    <w:rsid w:val="00B801FA"/>
    <w:rsid w:val="00B835B2"/>
    <w:rsid w:val="00B84ADB"/>
    <w:rsid w:val="00B87F26"/>
    <w:rsid w:val="00BA5B7D"/>
    <w:rsid w:val="00BA6026"/>
    <w:rsid w:val="00BB5909"/>
    <w:rsid w:val="00BB7F81"/>
    <w:rsid w:val="00BC2FF8"/>
    <w:rsid w:val="00BD4C88"/>
    <w:rsid w:val="00BE72C6"/>
    <w:rsid w:val="00BF422A"/>
    <w:rsid w:val="00BF7233"/>
    <w:rsid w:val="00C15E3C"/>
    <w:rsid w:val="00C15EBD"/>
    <w:rsid w:val="00C2178B"/>
    <w:rsid w:val="00C21B5C"/>
    <w:rsid w:val="00C24687"/>
    <w:rsid w:val="00C37373"/>
    <w:rsid w:val="00C44D51"/>
    <w:rsid w:val="00C63F63"/>
    <w:rsid w:val="00C673FE"/>
    <w:rsid w:val="00C709E6"/>
    <w:rsid w:val="00C77091"/>
    <w:rsid w:val="00C77C49"/>
    <w:rsid w:val="00C82DFE"/>
    <w:rsid w:val="00C867FF"/>
    <w:rsid w:val="00C94CCA"/>
    <w:rsid w:val="00C94FE8"/>
    <w:rsid w:val="00CA081A"/>
    <w:rsid w:val="00CA3E6C"/>
    <w:rsid w:val="00CA6847"/>
    <w:rsid w:val="00CB6A93"/>
    <w:rsid w:val="00CC3660"/>
    <w:rsid w:val="00CC4298"/>
    <w:rsid w:val="00CE06A5"/>
    <w:rsid w:val="00CE34B2"/>
    <w:rsid w:val="00CE73F5"/>
    <w:rsid w:val="00D16D86"/>
    <w:rsid w:val="00D27E1A"/>
    <w:rsid w:val="00D45D96"/>
    <w:rsid w:val="00D46162"/>
    <w:rsid w:val="00D47079"/>
    <w:rsid w:val="00D50FEA"/>
    <w:rsid w:val="00D53A51"/>
    <w:rsid w:val="00D54379"/>
    <w:rsid w:val="00D80194"/>
    <w:rsid w:val="00D90164"/>
    <w:rsid w:val="00DA41B2"/>
    <w:rsid w:val="00DB342D"/>
    <w:rsid w:val="00DC5032"/>
    <w:rsid w:val="00DF3654"/>
    <w:rsid w:val="00E02B49"/>
    <w:rsid w:val="00E30148"/>
    <w:rsid w:val="00E30EDD"/>
    <w:rsid w:val="00E31384"/>
    <w:rsid w:val="00E32EE9"/>
    <w:rsid w:val="00E34326"/>
    <w:rsid w:val="00E46E1A"/>
    <w:rsid w:val="00E5337D"/>
    <w:rsid w:val="00E57F7A"/>
    <w:rsid w:val="00E76C13"/>
    <w:rsid w:val="00E771DE"/>
    <w:rsid w:val="00E82BF2"/>
    <w:rsid w:val="00E8488B"/>
    <w:rsid w:val="00E901AE"/>
    <w:rsid w:val="00E9702D"/>
    <w:rsid w:val="00EB0CA6"/>
    <w:rsid w:val="00EB0DD5"/>
    <w:rsid w:val="00EB1747"/>
    <w:rsid w:val="00EC2438"/>
    <w:rsid w:val="00EC7F87"/>
    <w:rsid w:val="00ED09BF"/>
    <w:rsid w:val="00ED2454"/>
    <w:rsid w:val="00ED4E83"/>
    <w:rsid w:val="00ED518C"/>
    <w:rsid w:val="00ED6C09"/>
    <w:rsid w:val="00EE02D7"/>
    <w:rsid w:val="00EE14AE"/>
    <w:rsid w:val="00EE1A9D"/>
    <w:rsid w:val="00EE54A8"/>
    <w:rsid w:val="00F06794"/>
    <w:rsid w:val="00F21732"/>
    <w:rsid w:val="00F22300"/>
    <w:rsid w:val="00F33EB5"/>
    <w:rsid w:val="00F40A63"/>
    <w:rsid w:val="00F413A8"/>
    <w:rsid w:val="00F417D5"/>
    <w:rsid w:val="00F448FC"/>
    <w:rsid w:val="00F73136"/>
    <w:rsid w:val="00F7431E"/>
    <w:rsid w:val="00F77953"/>
    <w:rsid w:val="00F85C96"/>
    <w:rsid w:val="00F907E4"/>
    <w:rsid w:val="00F908DA"/>
    <w:rsid w:val="00F91F30"/>
    <w:rsid w:val="00FA0818"/>
    <w:rsid w:val="00FA1200"/>
    <w:rsid w:val="00FA2BD7"/>
    <w:rsid w:val="00FB7513"/>
    <w:rsid w:val="00FB7EE8"/>
    <w:rsid w:val="00FC0CED"/>
    <w:rsid w:val="00FC71F5"/>
    <w:rsid w:val="00FD0BEF"/>
    <w:rsid w:val="00FD0C70"/>
    <w:rsid w:val="00FD0DD3"/>
    <w:rsid w:val="00FD3B96"/>
    <w:rsid w:val="00FE78D2"/>
    <w:rsid w:val="00FF340B"/>
    <w:rsid w:val="00FF61EC"/>
    <w:rsid w:val="00FF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4739BF9"/>
  <w15:docId w15:val="{4E9B64E0-C588-42AE-9C2B-1DF4F0D0C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437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37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30148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194D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94D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4DD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DD9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69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697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00D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0D14"/>
  </w:style>
  <w:style w:type="paragraph" w:styleId="Footer">
    <w:name w:val="footer"/>
    <w:basedOn w:val="Normal"/>
    <w:link w:val="FooterChar"/>
    <w:uiPriority w:val="99"/>
    <w:unhideWhenUsed/>
    <w:rsid w:val="00800D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0D14"/>
  </w:style>
  <w:style w:type="character" w:styleId="Hyperlink">
    <w:name w:val="Hyperlink"/>
    <w:basedOn w:val="DefaultParagraphFont"/>
    <w:uiPriority w:val="99"/>
    <w:unhideWhenUsed/>
    <w:rsid w:val="00D46162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3647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3647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36479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930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4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asonic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4190D-25D6-432B-9F08-6F3319A22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1662</Words>
  <Characters>9476</Characters>
  <Application>Microsoft Office Word</Application>
  <DocSecurity>0</DocSecurity>
  <Lines>78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r.pr. Antoni Anasz</dc:creator>
  <cp:lastModifiedBy>Gorka, Anna</cp:lastModifiedBy>
  <cp:revision>1</cp:revision>
  <cp:lastPrinted>2018-08-23T09:18:00Z</cp:lastPrinted>
  <dcterms:created xsi:type="dcterms:W3CDTF">2019-05-08T11:54:00Z</dcterms:created>
  <dcterms:modified xsi:type="dcterms:W3CDTF">2019-05-08T11:54:00Z</dcterms:modified>
</cp:coreProperties>
</file>